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9B3" w:rsidRPr="007E30C5" w:rsidRDefault="00A139B3" w:rsidP="00A139B3">
      <w:pPr>
        <w:pStyle w:val="Titolo3"/>
        <w:spacing w:before="0" w:after="0"/>
        <w:jc w:val="right"/>
        <w:rPr>
          <w:rFonts w:ascii="Calibri" w:hAnsi="Calibri"/>
          <w:b w:val="0"/>
          <w:sz w:val="24"/>
          <w:szCs w:val="24"/>
          <w:u w:val="single"/>
        </w:rPr>
      </w:pPr>
      <w:r w:rsidRPr="007E30C5">
        <w:rPr>
          <w:rFonts w:ascii="Calibri" w:hAnsi="Calibri"/>
          <w:b w:val="0"/>
          <w:sz w:val="24"/>
          <w:szCs w:val="24"/>
          <w:u w:val="single"/>
        </w:rPr>
        <w:t>(</w:t>
      </w:r>
      <w:r w:rsidR="00BC17AE">
        <w:rPr>
          <w:rFonts w:ascii="Calibri" w:hAnsi="Calibri"/>
          <w:b w:val="0"/>
          <w:sz w:val="24"/>
          <w:szCs w:val="24"/>
          <w:u w:val="single"/>
        </w:rPr>
        <w:t xml:space="preserve">Allegato </w:t>
      </w:r>
      <w:r w:rsidR="00515784">
        <w:rPr>
          <w:rFonts w:ascii="Calibri" w:hAnsi="Calibri"/>
          <w:b w:val="0"/>
          <w:sz w:val="24"/>
          <w:szCs w:val="24"/>
          <w:u w:val="single"/>
        </w:rPr>
        <w:t>5</w:t>
      </w:r>
      <w:bookmarkStart w:id="0" w:name="_GoBack"/>
      <w:bookmarkEnd w:id="0"/>
      <w:r w:rsidRPr="007E30C5">
        <w:rPr>
          <w:rFonts w:ascii="Calibri" w:hAnsi="Calibri"/>
          <w:b w:val="0"/>
          <w:sz w:val="24"/>
          <w:szCs w:val="24"/>
          <w:u w:val="single"/>
        </w:rPr>
        <w:t>)</w:t>
      </w:r>
    </w:p>
    <w:p w:rsidR="00A139B3" w:rsidRPr="00A139B3" w:rsidRDefault="00A139B3" w:rsidP="00A139B3">
      <w:pPr>
        <w:pStyle w:val="Titolo3"/>
        <w:spacing w:before="0" w:after="0"/>
        <w:jc w:val="right"/>
        <w:rPr>
          <w:rFonts w:ascii="Calibri" w:hAnsi="Calibri"/>
          <w:b w:val="0"/>
          <w:sz w:val="24"/>
          <w:szCs w:val="24"/>
          <w:u w:val="single"/>
        </w:rPr>
      </w:pPr>
      <w:r w:rsidRPr="00A139B3">
        <w:rPr>
          <w:rFonts w:ascii="Calibri" w:hAnsi="Calibri"/>
          <w:b w:val="0"/>
          <w:sz w:val="24"/>
          <w:szCs w:val="24"/>
          <w:u w:val="single"/>
        </w:rPr>
        <w:t>da presentare su supporto informatico unitamente al DGUE</w:t>
      </w:r>
    </w:p>
    <w:p w:rsidR="00A139B3" w:rsidRPr="00A139B3" w:rsidRDefault="00A139B3" w:rsidP="00A139B3"/>
    <w:p w:rsidR="00BC17AE" w:rsidRDefault="00BC17AE" w:rsidP="00A139B3">
      <w:pPr>
        <w:ind w:right="-2"/>
        <w:jc w:val="both"/>
        <w:rPr>
          <w:rFonts w:ascii="Calibri" w:hAnsi="Calibri" w:cs="Arial"/>
          <w:b/>
          <w:sz w:val="24"/>
          <w:szCs w:val="24"/>
        </w:rPr>
      </w:pPr>
      <w:r w:rsidRPr="00BC17AE">
        <w:rPr>
          <w:rFonts w:ascii="Calibri" w:hAnsi="Calibri" w:cs="Arial"/>
          <w:b/>
          <w:sz w:val="24"/>
          <w:szCs w:val="24"/>
        </w:rPr>
        <w:t xml:space="preserve">PROCEDURA APERTA di cui all’art. 60, del D.LGS. 18.04.2016, N. 50 e </w:t>
      </w:r>
      <w:proofErr w:type="spellStart"/>
      <w:r w:rsidRPr="00BC17AE">
        <w:rPr>
          <w:rFonts w:ascii="Calibri" w:hAnsi="Calibri" w:cs="Arial"/>
          <w:b/>
          <w:sz w:val="24"/>
          <w:szCs w:val="24"/>
        </w:rPr>
        <w:t>s.m.e</w:t>
      </w:r>
      <w:proofErr w:type="spellEnd"/>
      <w:r w:rsidRPr="00BC17AE">
        <w:rPr>
          <w:rFonts w:ascii="Calibri" w:hAnsi="Calibri" w:cs="Arial"/>
          <w:b/>
          <w:sz w:val="24"/>
          <w:szCs w:val="24"/>
        </w:rPr>
        <w:t xml:space="preserve"> i., con diritto di prelazione a favore del promotore, gara unica, articolo 183, comma 15, per la CONCESSIONE DEI LAVORI PER L’INNOVAZIONE TECNOLOGICA, L’OTTIMIZZAZIONE ENERGETICA, LA RIQUALIFICAZIONE FUNZIONALE, L’ADEGUAMENTO NORMATIVO NONCHE’ LA GESTIONE DEGLI IMPIANTI DI ILLUMINAZIONE PUBBLICA DEL COMUNE DI VAJONT. </w:t>
      </w:r>
    </w:p>
    <w:p w:rsidR="00BC17AE" w:rsidRDefault="00BC17AE" w:rsidP="00A139B3">
      <w:pPr>
        <w:ind w:right="-2"/>
        <w:jc w:val="both"/>
        <w:rPr>
          <w:rFonts w:ascii="Calibri" w:hAnsi="Calibri" w:cs="Arial"/>
          <w:b/>
          <w:sz w:val="24"/>
          <w:szCs w:val="24"/>
        </w:rPr>
      </w:pPr>
      <w:r>
        <w:rPr>
          <w:rFonts w:ascii="Calibri" w:hAnsi="Calibri" w:cs="Arial"/>
          <w:b/>
          <w:sz w:val="24"/>
          <w:szCs w:val="24"/>
        </w:rPr>
        <w:t xml:space="preserve">CUP </w:t>
      </w:r>
      <w:r w:rsidRPr="00BC17AE">
        <w:rPr>
          <w:rFonts w:ascii="Calibri" w:hAnsi="Calibri" w:cs="Arial"/>
          <w:b/>
          <w:sz w:val="24"/>
          <w:szCs w:val="24"/>
        </w:rPr>
        <w:t>E68F</w:t>
      </w:r>
      <w:proofErr w:type="gramStart"/>
      <w:r w:rsidRPr="00BC17AE">
        <w:rPr>
          <w:rFonts w:ascii="Calibri" w:hAnsi="Calibri" w:cs="Arial"/>
          <w:b/>
          <w:sz w:val="24"/>
          <w:szCs w:val="24"/>
        </w:rPr>
        <w:t xml:space="preserve">18000080005  </w:t>
      </w:r>
      <w:r>
        <w:rPr>
          <w:rFonts w:ascii="Calibri" w:hAnsi="Calibri" w:cs="Arial"/>
          <w:b/>
          <w:sz w:val="24"/>
          <w:szCs w:val="24"/>
        </w:rPr>
        <w:t>-</w:t>
      </w:r>
      <w:proofErr w:type="gramEnd"/>
      <w:r>
        <w:rPr>
          <w:rFonts w:ascii="Calibri" w:hAnsi="Calibri" w:cs="Arial"/>
          <w:b/>
          <w:sz w:val="24"/>
          <w:szCs w:val="24"/>
        </w:rPr>
        <w:t xml:space="preserve"> CIG </w:t>
      </w:r>
      <w:r w:rsidRPr="00BC17AE">
        <w:rPr>
          <w:rFonts w:ascii="Calibri" w:hAnsi="Calibri" w:cs="Arial"/>
          <w:b/>
          <w:sz w:val="24"/>
          <w:szCs w:val="24"/>
        </w:rPr>
        <w:t>7523712B8B</w:t>
      </w:r>
      <w:r>
        <w:rPr>
          <w:rFonts w:ascii="Calibri" w:hAnsi="Calibri" w:cs="Arial"/>
          <w:b/>
          <w:sz w:val="24"/>
          <w:szCs w:val="24"/>
        </w:rPr>
        <w:t>.</w:t>
      </w:r>
    </w:p>
    <w:p w:rsidR="00A139B3" w:rsidRPr="00A139B3" w:rsidRDefault="00A139B3" w:rsidP="00A139B3">
      <w:pPr>
        <w:ind w:right="-2"/>
        <w:jc w:val="both"/>
        <w:rPr>
          <w:rFonts w:ascii="Calibri" w:hAnsi="Calibri" w:cs="Tahoma"/>
          <w:b/>
          <w:bCs/>
          <w:caps/>
          <w:sz w:val="24"/>
          <w:szCs w:val="24"/>
          <w:u w:val="single"/>
        </w:rPr>
      </w:pPr>
      <w:r w:rsidRPr="00A139B3">
        <w:rPr>
          <w:rFonts w:ascii="Calibri" w:hAnsi="Calibri" w:cs="Arial"/>
          <w:b/>
          <w:sz w:val="24"/>
          <w:szCs w:val="24"/>
          <w:u w:val="single"/>
        </w:rPr>
        <w:t>DICHIARAZIONE INTEGRATIVA AL DGUE</w:t>
      </w:r>
      <w:r w:rsidR="004474AE">
        <w:rPr>
          <w:rFonts w:ascii="Calibri" w:hAnsi="Calibri" w:cs="Arial"/>
          <w:b/>
          <w:sz w:val="24"/>
          <w:szCs w:val="24"/>
          <w:u w:val="single"/>
        </w:rPr>
        <w:t xml:space="preserve"> DEL PROGETTISTA</w:t>
      </w:r>
      <w:r w:rsidRPr="00A139B3">
        <w:rPr>
          <w:rFonts w:ascii="Calibri" w:hAnsi="Calibri" w:cs="Arial"/>
          <w:b/>
          <w:sz w:val="24"/>
          <w:szCs w:val="24"/>
          <w:u w:val="single"/>
        </w:rPr>
        <w:t>.</w:t>
      </w:r>
    </w:p>
    <w:p w:rsidR="00A139B3" w:rsidRPr="007E30C5" w:rsidRDefault="00A139B3" w:rsidP="00A139B3">
      <w:pPr>
        <w:jc w:val="center"/>
        <w:rPr>
          <w:rFonts w:ascii="Calibri" w:hAnsi="Calibri" w:cs="Arial"/>
          <w:b/>
          <w:bCs/>
          <w:sz w:val="24"/>
          <w:szCs w:val="24"/>
        </w:rPr>
      </w:pPr>
    </w:p>
    <w:p w:rsidR="00A139B3" w:rsidRPr="007E30C5" w:rsidRDefault="00A139B3" w:rsidP="00A139B3">
      <w:pPr>
        <w:tabs>
          <w:tab w:val="left" w:pos="5400"/>
        </w:tabs>
        <w:ind w:left="5400"/>
        <w:rPr>
          <w:rFonts w:ascii="Calibri" w:hAnsi="Calibri" w:cs="Arial"/>
          <w:b/>
          <w:i/>
          <w:sz w:val="24"/>
          <w:szCs w:val="24"/>
        </w:rPr>
      </w:pPr>
      <w:r w:rsidRPr="007E30C5">
        <w:rPr>
          <w:rFonts w:ascii="Calibri" w:hAnsi="Calibri" w:cs="Arial"/>
          <w:b/>
          <w:i/>
          <w:sz w:val="24"/>
          <w:szCs w:val="24"/>
        </w:rPr>
        <w:t>Spett.le</w:t>
      </w:r>
    </w:p>
    <w:p w:rsidR="00A139B3" w:rsidRPr="007E30C5" w:rsidRDefault="00A139B3" w:rsidP="00A139B3">
      <w:pPr>
        <w:tabs>
          <w:tab w:val="left" w:pos="5400"/>
        </w:tabs>
        <w:ind w:left="5400"/>
        <w:rPr>
          <w:rFonts w:ascii="Calibri" w:hAnsi="Calibri" w:cs="Arial"/>
          <w:b/>
          <w:i/>
          <w:sz w:val="24"/>
          <w:szCs w:val="24"/>
        </w:rPr>
      </w:pPr>
      <w:r w:rsidRPr="007E30C5">
        <w:rPr>
          <w:rFonts w:ascii="Calibri" w:hAnsi="Calibri" w:cs="Arial"/>
          <w:b/>
          <w:i/>
          <w:sz w:val="24"/>
          <w:szCs w:val="24"/>
        </w:rPr>
        <w:t>UNIONE TERRITORIALE INTERCOMUNALE DELLE VALLI E DELLE DOLOMITI FRIULANE</w:t>
      </w:r>
    </w:p>
    <w:p w:rsidR="00A139B3" w:rsidRPr="007E30C5" w:rsidRDefault="00A139B3" w:rsidP="00A139B3">
      <w:pPr>
        <w:tabs>
          <w:tab w:val="left" w:pos="5400"/>
        </w:tabs>
        <w:ind w:left="5400"/>
        <w:rPr>
          <w:rFonts w:ascii="Calibri" w:hAnsi="Calibri" w:cs="Arial"/>
          <w:b/>
          <w:i/>
          <w:sz w:val="24"/>
          <w:szCs w:val="24"/>
        </w:rPr>
      </w:pPr>
      <w:r w:rsidRPr="007E30C5">
        <w:rPr>
          <w:rFonts w:ascii="Calibri" w:hAnsi="Calibri" w:cs="Arial"/>
          <w:b/>
          <w:i/>
          <w:sz w:val="24"/>
          <w:szCs w:val="24"/>
        </w:rPr>
        <w:t>UFFICIO GARE E CONTRATTI</w:t>
      </w:r>
    </w:p>
    <w:p w:rsidR="00A139B3" w:rsidRPr="007E30C5" w:rsidRDefault="00A139B3" w:rsidP="00A139B3">
      <w:pPr>
        <w:tabs>
          <w:tab w:val="left" w:pos="5400"/>
        </w:tabs>
        <w:ind w:left="5400"/>
        <w:rPr>
          <w:rFonts w:ascii="Calibri" w:hAnsi="Calibri" w:cs="Arial"/>
          <w:b/>
          <w:i/>
          <w:sz w:val="24"/>
          <w:szCs w:val="24"/>
        </w:rPr>
      </w:pPr>
      <w:r w:rsidRPr="007E30C5">
        <w:rPr>
          <w:rFonts w:ascii="Calibri" w:hAnsi="Calibri" w:cs="Arial"/>
          <w:b/>
          <w:i/>
          <w:sz w:val="24"/>
          <w:szCs w:val="24"/>
        </w:rPr>
        <w:t>Via Venezia, 18 /A</w:t>
      </w:r>
    </w:p>
    <w:p w:rsidR="00A139B3" w:rsidRPr="007E30C5" w:rsidRDefault="00A139B3" w:rsidP="00A139B3">
      <w:pPr>
        <w:tabs>
          <w:tab w:val="left" w:pos="5400"/>
        </w:tabs>
        <w:ind w:left="5400"/>
        <w:rPr>
          <w:rFonts w:ascii="Calibri" w:hAnsi="Calibri" w:cs="Arial"/>
          <w:b/>
          <w:i/>
          <w:sz w:val="24"/>
          <w:szCs w:val="24"/>
        </w:rPr>
      </w:pPr>
      <w:r w:rsidRPr="007E30C5">
        <w:rPr>
          <w:rFonts w:ascii="Calibri" w:hAnsi="Calibri" w:cs="Arial"/>
          <w:b/>
          <w:i/>
          <w:sz w:val="24"/>
          <w:szCs w:val="24"/>
        </w:rPr>
        <w:t>33085 MANIAGO</w:t>
      </w:r>
    </w:p>
    <w:p w:rsidR="00A139B3" w:rsidRPr="007E30C5" w:rsidRDefault="00A139B3" w:rsidP="00A139B3">
      <w:pPr>
        <w:pStyle w:val="Corpodeltesto3"/>
        <w:spacing w:after="0"/>
        <w:rPr>
          <w:rFonts w:ascii="Calibri" w:hAnsi="Calibri" w:cs="Arial"/>
          <w:sz w:val="24"/>
          <w:szCs w:val="24"/>
        </w:rPr>
      </w:pPr>
    </w:p>
    <w:p w:rsidR="00A139B3" w:rsidRPr="007E30C5" w:rsidRDefault="00A139B3" w:rsidP="00A139B3">
      <w:pPr>
        <w:pStyle w:val="Corpodeltesto2"/>
        <w:tabs>
          <w:tab w:val="left" w:pos="-1800"/>
          <w:tab w:val="left" w:pos="1080"/>
          <w:tab w:val="left" w:pos="1800"/>
          <w:tab w:val="left" w:pos="6300"/>
        </w:tabs>
        <w:spacing w:after="0" w:line="240" w:lineRule="auto"/>
        <w:rPr>
          <w:rFonts w:ascii="Calibri" w:hAnsi="Calibri" w:cs="Arial"/>
          <w:i/>
          <w:iCs/>
          <w:sz w:val="24"/>
          <w:szCs w:val="24"/>
        </w:rPr>
      </w:pPr>
    </w:p>
    <w:p w:rsidR="00A139B3" w:rsidRPr="007E30C5" w:rsidRDefault="00A139B3" w:rsidP="00A139B3">
      <w:pPr>
        <w:pStyle w:val="Corpodeltesto2"/>
        <w:tabs>
          <w:tab w:val="left" w:pos="-1800"/>
          <w:tab w:val="left" w:pos="1080"/>
          <w:tab w:val="left" w:pos="1800"/>
          <w:tab w:val="left" w:pos="6300"/>
        </w:tabs>
        <w:spacing w:after="0" w:line="240" w:lineRule="auto"/>
        <w:rPr>
          <w:rFonts w:ascii="Calibri" w:hAnsi="Calibri" w:cs="Arial"/>
          <w:i/>
          <w:iCs/>
          <w:sz w:val="24"/>
          <w:szCs w:val="24"/>
        </w:rPr>
      </w:pPr>
    </w:p>
    <w:p w:rsidR="00A139B3" w:rsidRPr="007E30C5" w:rsidRDefault="00A139B3" w:rsidP="00A139B3">
      <w:pPr>
        <w:pStyle w:val="Corpodeltesto2"/>
        <w:tabs>
          <w:tab w:val="left" w:pos="-1800"/>
          <w:tab w:val="left" w:pos="0"/>
          <w:tab w:val="left" w:pos="1800"/>
          <w:tab w:val="left" w:pos="6300"/>
        </w:tabs>
        <w:spacing w:after="0" w:line="360" w:lineRule="auto"/>
        <w:jc w:val="both"/>
        <w:rPr>
          <w:rFonts w:ascii="Calibri" w:hAnsi="Calibri" w:cs="Arial"/>
          <w:i/>
          <w:iCs/>
          <w:sz w:val="24"/>
          <w:szCs w:val="24"/>
        </w:rPr>
      </w:pPr>
      <w:r w:rsidRPr="007E30C5">
        <w:rPr>
          <w:rFonts w:ascii="Calibri" w:hAnsi="Calibri" w:cs="Arial"/>
          <w:i/>
          <w:iCs/>
          <w:sz w:val="24"/>
          <w:szCs w:val="24"/>
        </w:rPr>
        <w:t>Il sottoscritto ……………………………………</w:t>
      </w:r>
      <w:proofErr w:type="gramStart"/>
      <w:r w:rsidRPr="007E30C5">
        <w:rPr>
          <w:rFonts w:ascii="Calibri" w:hAnsi="Calibri" w:cs="Arial"/>
          <w:i/>
          <w:iCs/>
          <w:sz w:val="24"/>
          <w:szCs w:val="24"/>
        </w:rPr>
        <w:t>…….</w:t>
      </w:r>
      <w:proofErr w:type="gramEnd"/>
      <w:r w:rsidRPr="007E30C5">
        <w:rPr>
          <w:rFonts w:ascii="Calibri" w:hAnsi="Calibri" w:cs="Arial"/>
          <w:i/>
          <w:iCs/>
          <w:sz w:val="24"/>
          <w:szCs w:val="24"/>
        </w:rPr>
        <w:t>………………………………… nato il ……………………… a …………………</w:t>
      </w:r>
      <w:proofErr w:type="gramStart"/>
      <w:r w:rsidRPr="007E30C5">
        <w:rPr>
          <w:rFonts w:ascii="Calibri" w:hAnsi="Calibri" w:cs="Arial"/>
          <w:i/>
          <w:iCs/>
          <w:sz w:val="24"/>
          <w:szCs w:val="24"/>
        </w:rPr>
        <w:t>…….</w:t>
      </w:r>
      <w:proofErr w:type="gramEnd"/>
      <w:r w:rsidRPr="007E30C5">
        <w:rPr>
          <w:rFonts w:ascii="Calibri" w:hAnsi="Calibri" w:cs="Arial"/>
          <w:i/>
          <w:iCs/>
          <w:sz w:val="24"/>
          <w:szCs w:val="24"/>
        </w:rPr>
        <w:t>.………………... in qualità di …………………………………………………. dell’impresa …………………………………………………</w:t>
      </w:r>
      <w:proofErr w:type="gramStart"/>
      <w:r w:rsidRPr="007E30C5">
        <w:rPr>
          <w:rFonts w:ascii="Calibri" w:hAnsi="Calibri" w:cs="Arial"/>
          <w:i/>
          <w:iCs/>
          <w:sz w:val="24"/>
          <w:szCs w:val="24"/>
        </w:rPr>
        <w:t>…….</w:t>
      </w:r>
      <w:proofErr w:type="gramEnd"/>
      <w:r w:rsidRPr="007E30C5">
        <w:rPr>
          <w:rFonts w:ascii="Calibri" w:hAnsi="Calibri" w:cs="Arial"/>
          <w:i/>
          <w:iCs/>
          <w:sz w:val="24"/>
          <w:szCs w:val="24"/>
        </w:rPr>
        <w:t>.…………………………………………….. con sede in ………………………………………………… con codice fiscale n… …………………………………… con partita IVA n ………………………………………</w:t>
      </w:r>
      <w:proofErr w:type="gramStart"/>
      <w:r w:rsidRPr="007E30C5">
        <w:rPr>
          <w:rFonts w:ascii="Calibri" w:hAnsi="Calibri" w:cs="Arial"/>
          <w:i/>
          <w:iCs/>
          <w:sz w:val="24"/>
          <w:szCs w:val="24"/>
        </w:rPr>
        <w:t>…….</w:t>
      </w:r>
      <w:proofErr w:type="gramEnd"/>
      <w:r w:rsidRPr="007E30C5">
        <w:rPr>
          <w:rFonts w:ascii="Calibri" w:hAnsi="Calibri" w:cs="Arial"/>
          <w:i/>
          <w:iCs/>
          <w:sz w:val="24"/>
          <w:szCs w:val="24"/>
        </w:rPr>
        <w:t>. con la presente</w:t>
      </w:r>
    </w:p>
    <w:p w:rsidR="00A139B3" w:rsidRDefault="00A139B3" w:rsidP="00A139B3">
      <w:pPr>
        <w:pStyle w:val="Titolo4"/>
        <w:spacing w:before="0" w:after="0"/>
        <w:jc w:val="center"/>
        <w:rPr>
          <w:rFonts w:ascii="Calibri" w:hAnsi="Calibri" w:cs="Arial"/>
          <w:sz w:val="24"/>
          <w:szCs w:val="24"/>
        </w:rPr>
      </w:pPr>
      <w:r w:rsidRPr="007E30C5">
        <w:rPr>
          <w:rFonts w:ascii="Calibri" w:hAnsi="Calibri" w:cs="Arial"/>
          <w:sz w:val="24"/>
          <w:szCs w:val="24"/>
        </w:rPr>
        <w:t>DICHIARA</w:t>
      </w:r>
    </w:p>
    <w:p w:rsidR="00A139B3" w:rsidRPr="00A139B3" w:rsidRDefault="00A139B3" w:rsidP="00A139B3">
      <w:pPr>
        <w:jc w:val="center"/>
        <w:rPr>
          <w:rFonts w:asciiTheme="minorHAnsi" w:hAnsiTheme="minorHAnsi"/>
          <w:i/>
          <w:sz w:val="22"/>
          <w:szCs w:val="22"/>
        </w:rPr>
      </w:pPr>
      <w:r w:rsidRPr="00A139B3">
        <w:rPr>
          <w:rFonts w:asciiTheme="minorHAnsi" w:hAnsiTheme="minorHAnsi"/>
          <w:i/>
          <w:sz w:val="22"/>
          <w:szCs w:val="22"/>
        </w:rPr>
        <w:t>ad integrazione delle dichiarazioni contenute nel DGUE</w:t>
      </w:r>
    </w:p>
    <w:p w:rsidR="00A139B3" w:rsidRPr="00A139B3" w:rsidRDefault="00A139B3" w:rsidP="00A139B3">
      <w:pPr>
        <w:jc w:val="center"/>
      </w:pPr>
    </w:p>
    <w:p w:rsidR="00A139B3" w:rsidRPr="00393B88" w:rsidRDefault="00A139B3" w:rsidP="00A139B3">
      <w:pPr>
        <w:jc w:val="both"/>
        <w:rPr>
          <w:rFonts w:ascii="Calibri" w:hAnsi="Calibri" w:cs="Arial"/>
          <w:snapToGrid w:val="0"/>
          <w:color w:val="000000"/>
          <w:sz w:val="22"/>
          <w:szCs w:val="22"/>
        </w:rPr>
      </w:pPr>
      <w:bookmarkStart w:id="1" w:name="_Hlk510089885"/>
      <w:r w:rsidRPr="00393B88">
        <w:rPr>
          <w:rFonts w:ascii="Calibri" w:hAnsi="Calibri"/>
          <w:sz w:val="22"/>
          <w:szCs w:val="22"/>
        </w:rPr>
        <w:t xml:space="preserve">ai sensi degli artt. 46 e 47 del D.P.R. n°445/2000 e della L. n°3/2003, </w:t>
      </w:r>
      <w:r w:rsidRPr="00393B88">
        <w:rPr>
          <w:rFonts w:ascii="Calibri" w:hAnsi="Calibri" w:cs="Arial"/>
          <w:snapToGrid w:val="0"/>
          <w:color w:val="000000"/>
          <w:sz w:val="22"/>
          <w:szCs w:val="22"/>
        </w:rPr>
        <w:t>consapevole delle sanzioni penali previste dall’art. 76 del D.P.R. 445/2000 per le ipotesi di falsità in atti e dichiarazioni mendaci e consapevole, altresì, che qualora emerga la non veridicità del contenuto della presente dichiarazione l’Impresa decadrà, ai sensi dell’art. 75 del D.P.R. 445/2000, dai benefici per i quali la stessa è rilasciata,</w:t>
      </w:r>
    </w:p>
    <w:bookmarkEnd w:id="1"/>
    <w:p w:rsidR="00A139B3" w:rsidRPr="007E30C5" w:rsidRDefault="00A139B3" w:rsidP="00A139B3">
      <w:pPr>
        <w:jc w:val="center"/>
        <w:rPr>
          <w:rFonts w:ascii="Calibri" w:hAnsi="Calibri" w:cs="Arial"/>
          <w:b/>
          <w:bCs/>
          <w:sz w:val="24"/>
          <w:szCs w:val="24"/>
        </w:rPr>
      </w:pPr>
    </w:p>
    <w:p w:rsidR="00A139B3" w:rsidRDefault="00A139B3" w:rsidP="00A139B3">
      <w:pPr>
        <w:widowControl/>
        <w:numPr>
          <w:ilvl w:val="0"/>
          <w:numId w:val="1"/>
        </w:numPr>
        <w:autoSpaceDE/>
        <w:autoSpaceDN/>
        <w:spacing w:before="60" w:after="60" w:line="276" w:lineRule="auto"/>
        <w:ind w:left="284" w:hanging="284"/>
        <w:jc w:val="both"/>
        <w:rPr>
          <w:rFonts w:ascii="Calibri" w:eastAsia="Calibri" w:hAnsi="Calibri"/>
          <w:sz w:val="22"/>
          <w:szCs w:val="22"/>
        </w:rPr>
      </w:pPr>
      <w:bookmarkStart w:id="2" w:name="_Ref496787083"/>
      <w:bookmarkStart w:id="3" w:name="_Ref498597467"/>
      <w:r w:rsidRPr="00ED3427">
        <w:rPr>
          <w:rFonts w:ascii="Calibri" w:eastAsia="Calibri" w:hAnsi="Calibri"/>
          <w:sz w:val="22"/>
          <w:szCs w:val="22"/>
        </w:rPr>
        <w:t xml:space="preserve">di non incorrere nelle cause di esclusione di cui all’art. 80, </w:t>
      </w:r>
      <w:r>
        <w:rPr>
          <w:rFonts w:ascii="Calibri" w:eastAsia="Calibri" w:hAnsi="Calibri"/>
          <w:sz w:val="22"/>
          <w:szCs w:val="22"/>
        </w:rPr>
        <w:t xml:space="preserve">comma 1, lett. b-bis) e </w:t>
      </w:r>
      <w:r w:rsidRPr="00ED3427">
        <w:rPr>
          <w:rFonts w:ascii="Calibri" w:eastAsia="Calibri" w:hAnsi="Calibri"/>
          <w:sz w:val="22"/>
          <w:szCs w:val="22"/>
        </w:rPr>
        <w:t>comma 5 lett. f-bis) e f-ter) del Codice</w:t>
      </w:r>
      <w:bookmarkEnd w:id="2"/>
      <w:bookmarkEnd w:id="3"/>
      <w:r>
        <w:rPr>
          <w:rFonts w:ascii="Calibri" w:eastAsia="Calibri" w:hAnsi="Calibri"/>
          <w:sz w:val="22"/>
          <w:szCs w:val="22"/>
        </w:rPr>
        <w:t xml:space="preserve"> e più precisamente dichiara:</w:t>
      </w:r>
    </w:p>
    <w:p w:rsidR="00A139B3" w:rsidRPr="00211B54" w:rsidRDefault="00A139B3" w:rsidP="00A139B3">
      <w:pPr>
        <w:widowControl/>
        <w:numPr>
          <w:ilvl w:val="0"/>
          <w:numId w:val="2"/>
        </w:numPr>
        <w:autoSpaceDE/>
        <w:autoSpaceDN/>
        <w:spacing w:before="60" w:after="60" w:line="276" w:lineRule="auto"/>
        <w:ind w:left="284" w:hanging="284"/>
        <w:jc w:val="both"/>
        <w:rPr>
          <w:rFonts w:ascii="Calibri" w:eastAsia="Calibri" w:hAnsi="Calibri"/>
          <w:sz w:val="22"/>
          <w:szCs w:val="22"/>
        </w:rPr>
      </w:pPr>
      <w:bookmarkStart w:id="4" w:name="_Hlk514233496"/>
      <w:r w:rsidRPr="00211B54">
        <w:rPr>
          <w:rFonts w:ascii="Calibri" w:hAnsi="Calibri" w:cs="Tahoma"/>
          <w:sz w:val="22"/>
          <w:szCs w:val="22"/>
        </w:rPr>
        <w:t>che nei confronti dei soggetti indicati all’art. 80, comma 3, non è stata pronunciata sentenza definitiva di condanna, o emesso decreto penale di condanna divenuto irrevocabile, o sentenza di applicazione della pena su richiesta ai sensi dell'articolo 444 del codice di procedura penale per i</w:t>
      </w:r>
      <w:r>
        <w:rPr>
          <w:rFonts w:ascii="Calibri" w:hAnsi="Calibri" w:cs="Tahoma"/>
          <w:sz w:val="22"/>
          <w:szCs w:val="22"/>
        </w:rPr>
        <w:t>l</w:t>
      </w:r>
      <w:r w:rsidRPr="00211B54">
        <w:rPr>
          <w:rFonts w:ascii="Calibri" w:hAnsi="Calibri" w:cs="Tahoma"/>
          <w:sz w:val="22"/>
          <w:szCs w:val="22"/>
        </w:rPr>
        <w:t xml:space="preserve"> seguent</w:t>
      </w:r>
      <w:r>
        <w:rPr>
          <w:rFonts w:ascii="Calibri" w:hAnsi="Calibri" w:cs="Tahoma"/>
          <w:sz w:val="22"/>
          <w:szCs w:val="22"/>
        </w:rPr>
        <w:t>e</w:t>
      </w:r>
      <w:r w:rsidRPr="00211B54">
        <w:rPr>
          <w:rFonts w:ascii="Calibri" w:hAnsi="Calibri" w:cs="Tahoma"/>
          <w:sz w:val="22"/>
          <w:szCs w:val="22"/>
        </w:rPr>
        <w:t xml:space="preserve"> reat</w:t>
      </w:r>
      <w:r>
        <w:rPr>
          <w:rFonts w:ascii="Calibri" w:hAnsi="Calibri" w:cs="Tahoma"/>
          <w:sz w:val="22"/>
          <w:szCs w:val="22"/>
        </w:rPr>
        <w:t>o:</w:t>
      </w:r>
    </w:p>
    <w:p w:rsidR="00A139B3" w:rsidRPr="00DA3F7A" w:rsidRDefault="00A139B3" w:rsidP="00A139B3">
      <w:pPr>
        <w:widowControl/>
        <w:autoSpaceDE/>
        <w:autoSpaceDN/>
        <w:spacing w:before="60" w:after="60" w:line="276" w:lineRule="auto"/>
        <w:ind w:left="284"/>
        <w:jc w:val="both"/>
        <w:rPr>
          <w:rFonts w:ascii="Calibri" w:hAnsi="Calibri" w:cs="Tahoma"/>
          <w:sz w:val="22"/>
          <w:szCs w:val="22"/>
        </w:rPr>
      </w:pPr>
      <w:r w:rsidRPr="00DA3F7A">
        <w:rPr>
          <w:rFonts w:ascii="Calibri" w:hAnsi="Calibri" w:cs="Tahoma"/>
          <w:sz w:val="22"/>
          <w:szCs w:val="22"/>
        </w:rPr>
        <w:t>false comunicazioni sociali di cui agli articoli 2621 e 2622 del codice civile;</w:t>
      </w:r>
    </w:p>
    <w:bookmarkEnd w:id="4"/>
    <w:p w:rsidR="00A139B3" w:rsidRPr="0045154E" w:rsidRDefault="00A139B3" w:rsidP="00A139B3">
      <w:pPr>
        <w:widowControl/>
        <w:numPr>
          <w:ilvl w:val="0"/>
          <w:numId w:val="2"/>
        </w:numPr>
        <w:autoSpaceDE/>
        <w:autoSpaceDN/>
        <w:spacing w:before="60" w:after="60" w:line="276" w:lineRule="auto"/>
        <w:ind w:left="284" w:hanging="284"/>
        <w:jc w:val="both"/>
        <w:rPr>
          <w:rFonts w:ascii="Calibri" w:hAnsi="Calibri" w:cs="Tahoma"/>
          <w:sz w:val="22"/>
          <w:szCs w:val="22"/>
        </w:rPr>
      </w:pPr>
      <w:r w:rsidRPr="0045154E">
        <w:rPr>
          <w:rFonts w:ascii="Calibri" w:hAnsi="Calibri" w:cs="Tahoma"/>
          <w:sz w:val="22"/>
          <w:szCs w:val="22"/>
        </w:rPr>
        <w:t>di non aver presentato nella procedura di gara in corso e negli affidamenti di subappalti documentazione o dichiarazioni non veritiere;</w:t>
      </w:r>
    </w:p>
    <w:p w:rsidR="00A139B3" w:rsidRPr="0045154E" w:rsidRDefault="00A139B3" w:rsidP="00A139B3">
      <w:pPr>
        <w:widowControl/>
        <w:numPr>
          <w:ilvl w:val="0"/>
          <w:numId w:val="2"/>
        </w:numPr>
        <w:autoSpaceDE/>
        <w:autoSpaceDN/>
        <w:spacing w:before="60" w:after="60" w:line="276" w:lineRule="auto"/>
        <w:ind w:left="284" w:hanging="284"/>
        <w:jc w:val="both"/>
        <w:rPr>
          <w:rFonts w:ascii="Calibri" w:hAnsi="Calibri" w:cs="Tahoma"/>
          <w:sz w:val="22"/>
          <w:szCs w:val="22"/>
        </w:rPr>
      </w:pPr>
      <w:r w:rsidRPr="0045154E">
        <w:rPr>
          <w:rFonts w:ascii="Calibri" w:hAnsi="Calibri" w:cs="Tahoma"/>
          <w:sz w:val="22"/>
          <w:szCs w:val="22"/>
        </w:rPr>
        <w:t>che nel casellario informatico tenuto dall’Osservatorio dell’ANAC non risultano a proprio carico iscrizioni per aver presentato false dichiarazioni o falsa documentazione nelle procedure di gara e negli affidamenti di subappalti;</w:t>
      </w:r>
    </w:p>
    <w:p w:rsidR="00A139B3" w:rsidRDefault="00A139B3" w:rsidP="00A139B3">
      <w:pPr>
        <w:widowControl/>
        <w:numPr>
          <w:ilvl w:val="0"/>
          <w:numId w:val="1"/>
        </w:numPr>
        <w:autoSpaceDE/>
        <w:autoSpaceDN/>
        <w:spacing w:before="60" w:after="60" w:line="276" w:lineRule="auto"/>
        <w:ind w:left="284" w:hanging="284"/>
        <w:jc w:val="both"/>
        <w:rPr>
          <w:rFonts w:ascii="Calibri" w:eastAsia="Calibri" w:hAnsi="Calibri"/>
          <w:sz w:val="22"/>
          <w:szCs w:val="22"/>
        </w:rPr>
      </w:pPr>
      <w:r>
        <w:rPr>
          <w:rFonts w:ascii="Calibri" w:eastAsia="Calibri" w:hAnsi="Calibri"/>
          <w:sz w:val="22"/>
          <w:szCs w:val="22"/>
        </w:rPr>
        <w:lastRenderedPageBreak/>
        <w:t xml:space="preserve">che </w:t>
      </w:r>
      <w:r w:rsidRPr="00ED3427">
        <w:rPr>
          <w:rFonts w:ascii="Calibri" w:eastAsia="Calibri" w:hAnsi="Calibri"/>
          <w:sz w:val="22"/>
          <w:szCs w:val="22"/>
        </w:rPr>
        <w:t>i dati identificativi (nome, cognome, data e luogo di nascita, codice fiscale, comune di residenza</w:t>
      </w:r>
      <w:r>
        <w:rPr>
          <w:rFonts w:ascii="Calibri" w:eastAsia="Calibri" w:hAnsi="Calibri"/>
          <w:sz w:val="22"/>
          <w:szCs w:val="22"/>
        </w:rPr>
        <w:t>, funzione rivestita</w:t>
      </w:r>
      <w:r w:rsidRPr="00ED3427">
        <w:rPr>
          <w:rFonts w:ascii="Calibri" w:eastAsia="Calibri" w:hAnsi="Calibri"/>
          <w:sz w:val="22"/>
          <w:szCs w:val="22"/>
        </w:rPr>
        <w:t xml:space="preserve">) dei soggetti di cui all’art. 80, comma 3 del Codice, </w:t>
      </w:r>
      <w:r>
        <w:rPr>
          <w:rFonts w:ascii="Calibri" w:eastAsia="Calibri" w:hAnsi="Calibri"/>
          <w:sz w:val="22"/>
          <w:szCs w:val="22"/>
        </w:rPr>
        <w:t>sono i seguenti:</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(nome e cognome)</w:t>
      </w:r>
      <w:r>
        <w:rPr>
          <w:rFonts w:ascii="Calibri" w:eastAsia="Calibri" w:hAnsi="Calibri"/>
          <w:sz w:val="22"/>
          <w:szCs w:val="22"/>
        </w:rPr>
        <w:t xml:space="preserve"> 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(Luogo e data di nascita)</w:t>
      </w:r>
      <w:r>
        <w:rPr>
          <w:rFonts w:ascii="Calibri" w:eastAsia="Calibri" w:hAnsi="Calibri"/>
          <w:sz w:val="22"/>
          <w:szCs w:val="22"/>
        </w:rPr>
        <w:t xml:space="preserve"> 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C.F.</w:t>
      </w:r>
      <w:r>
        <w:rPr>
          <w:rFonts w:ascii="Calibri" w:eastAsia="Calibri" w:hAnsi="Calibri"/>
          <w:sz w:val="22"/>
          <w:szCs w:val="22"/>
        </w:rPr>
        <w:t>__________________________________________________________________________________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(Comune di residenza)</w:t>
      </w:r>
      <w:r>
        <w:rPr>
          <w:rFonts w:ascii="Calibri" w:eastAsia="Calibri" w:hAnsi="Calibri"/>
          <w:i/>
          <w:sz w:val="22"/>
          <w:szCs w:val="22"/>
        </w:rPr>
        <w:t xml:space="preserve"> </w:t>
      </w:r>
      <w:r>
        <w:rPr>
          <w:rFonts w:ascii="Calibri" w:eastAsia="Calibri" w:hAnsi="Calibri"/>
          <w:sz w:val="22"/>
          <w:szCs w:val="22"/>
        </w:rPr>
        <w:t>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(Carica rivestita)</w:t>
      </w:r>
      <w:r>
        <w:rPr>
          <w:rFonts w:ascii="Calibri" w:eastAsia="Calibri" w:hAnsi="Calibri"/>
          <w:sz w:val="22"/>
          <w:szCs w:val="22"/>
        </w:rPr>
        <w:t xml:space="preserve"> _______________________________________________________________________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(nome e cognome)</w:t>
      </w:r>
      <w:r>
        <w:rPr>
          <w:rFonts w:ascii="Calibri" w:eastAsia="Calibri" w:hAnsi="Calibri"/>
          <w:sz w:val="22"/>
          <w:szCs w:val="22"/>
        </w:rPr>
        <w:t xml:space="preserve"> 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(Luogo e data di nascita)</w:t>
      </w:r>
      <w:r>
        <w:rPr>
          <w:rFonts w:ascii="Calibri" w:eastAsia="Calibri" w:hAnsi="Calibri"/>
          <w:sz w:val="22"/>
          <w:szCs w:val="22"/>
        </w:rPr>
        <w:t xml:space="preserve"> 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C.F.</w:t>
      </w:r>
      <w:r>
        <w:rPr>
          <w:rFonts w:ascii="Calibri" w:eastAsia="Calibri" w:hAnsi="Calibri"/>
          <w:sz w:val="22"/>
          <w:szCs w:val="22"/>
        </w:rPr>
        <w:t>__________________________________________________________________________________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(Comune di residenza)</w:t>
      </w:r>
      <w:r>
        <w:rPr>
          <w:rFonts w:ascii="Calibri" w:eastAsia="Calibri" w:hAnsi="Calibri"/>
          <w:i/>
          <w:sz w:val="22"/>
          <w:szCs w:val="22"/>
        </w:rPr>
        <w:t xml:space="preserve"> </w:t>
      </w:r>
      <w:r>
        <w:rPr>
          <w:rFonts w:ascii="Calibri" w:eastAsia="Calibri" w:hAnsi="Calibri"/>
          <w:sz w:val="22"/>
          <w:szCs w:val="22"/>
        </w:rPr>
        <w:t>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(Carica rivestita)</w:t>
      </w:r>
      <w:r>
        <w:rPr>
          <w:rFonts w:ascii="Calibri" w:eastAsia="Calibri" w:hAnsi="Calibri"/>
          <w:sz w:val="22"/>
          <w:szCs w:val="22"/>
        </w:rPr>
        <w:t xml:space="preserve"> _______________________________________________________________________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(nome e cognome)</w:t>
      </w:r>
      <w:r>
        <w:rPr>
          <w:rFonts w:ascii="Calibri" w:eastAsia="Calibri" w:hAnsi="Calibri"/>
          <w:sz w:val="22"/>
          <w:szCs w:val="22"/>
        </w:rPr>
        <w:t xml:space="preserve"> 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(Luogo e data di nascita)</w:t>
      </w:r>
      <w:r>
        <w:rPr>
          <w:rFonts w:ascii="Calibri" w:eastAsia="Calibri" w:hAnsi="Calibri"/>
          <w:sz w:val="22"/>
          <w:szCs w:val="22"/>
        </w:rPr>
        <w:t xml:space="preserve"> 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C.F.</w:t>
      </w:r>
      <w:r>
        <w:rPr>
          <w:rFonts w:ascii="Calibri" w:eastAsia="Calibri" w:hAnsi="Calibri"/>
          <w:sz w:val="22"/>
          <w:szCs w:val="22"/>
        </w:rPr>
        <w:t>__________________________________________________________________________________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(Comune di residenza)</w:t>
      </w:r>
      <w:r>
        <w:rPr>
          <w:rFonts w:ascii="Calibri" w:eastAsia="Calibri" w:hAnsi="Calibri"/>
          <w:i/>
          <w:sz w:val="22"/>
          <w:szCs w:val="22"/>
        </w:rPr>
        <w:t xml:space="preserve"> </w:t>
      </w:r>
      <w:r>
        <w:rPr>
          <w:rFonts w:ascii="Calibri" w:eastAsia="Calibri" w:hAnsi="Calibri"/>
          <w:sz w:val="22"/>
          <w:szCs w:val="22"/>
        </w:rPr>
        <w:t>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(Carica rivestita)</w:t>
      </w:r>
      <w:r>
        <w:rPr>
          <w:rFonts w:ascii="Calibri" w:eastAsia="Calibri" w:hAnsi="Calibri"/>
          <w:sz w:val="22"/>
          <w:szCs w:val="22"/>
        </w:rPr>
        <w:t xml:space="preserve"> _______________________________________________________________________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(nome e cognome)</w:t>
      </w:r>
      <w:r>
        <w:rPr>
          <w:rFonts w:ascii="Calibri" w:eastAsia="Calibri" w:hAnsi="Calibri"/>
          <w:sz w:val="22"/>
          <w:szCs w:val="22"/>
        </w:rPr>
        <w:t xml:space="preserve"> 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(Luogo e data di nascita)</w:t>
      </w:r>
      <w:r>
        <w:rPr>
          <w:rFonts w:ascii="Calibri" w:eastAsia="Calibri" w:hAnsi="Calibri"/>
          <w:sz w:val="22"/>
          <w:szCs w:val="22"/>
        </w:rPr>
        <w:t xml:space="preserve"> 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C.F.</w:t>
      </w:r>
      <w:r>
        <w:rPr>
          <w:rFonts w:ascii="Calibri" w:eastAsia="Calibri" w:hAnsi="Calibri"/>
          <w:sz w:val="22"/>
          <w:szCs w:val="22"/>
        </w:rPr>
        <w:t>__________________________________________________________________________________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(Comune di residenza)</w:t>
      </w:r>
      <w:r>
        <w:rPr>
          <w:rFonts w:ascii="Calibri" w:eastAsia="Calibri" w:hAnsi="Calibri"/>
          <w:i/>
          <w:sz w:val="22"/>
          <w:szCs w:val="22"/>
        </w:rPr>
        <w:t xml:space="preserve"> </w:t>
      </w:r>
      <w:r>
        <w:rPr>
          <w:rFonts w:ascii="Calibri" w:eastAsia="Calibri" w:hAnsi="Calibri"/>
          <w:sz w:val="22"/>
          <w:szCs w:val="22"/>
        </w:rPr>
        <w:t>__________________________________________________________________</w:t>
      </w:r>
    </w:p>
    <w:p w:rsidR="00A139B3" w:rsidRDefault="00A139B3" w:rsidP="00A139B3">
      <w:pPr>
        <w:widowControl/>
        <w:autoSpaceDE/>
        <w:autoSpaceDN/>
        <w:spacing w:before="60" w:after="60" w:line="276" w:lineRule="auto"/>
        <w:ind w:left="284"/>
        <w:jc w:val="both"/>
        <w:rPr>
          <w:rFonts w:ascii="Calibri" w:eastAsia="Calibri" w:hAnsi="Calibri"/>
          <w:sz w:val="22"/>
          <w:szCs w:val="22"/>
        </w:rPr>
      </w:pPr>
      <w:r w:rsidRPr="003732D0">
        <w:rPr>
          <w:rFonts w:ascii="Calibri" w:eastAsia="Calibri" w:hAnsi="Calibri"/>
          <w:i/>
          <w:sz w:val="22"/>
          <w:szCs w:val="22"/>
        </w:rPr>
        <w:t>(Carica rivestita)</w:t>
      </w:r>
      <w:r>
        <w:rPr>
          <w:rFonts w:ascii="Calibri" w:eastAsia="Calibri" w:hAnsi="Calibri"/>
          <w:sz w:val="22"/>
          <w:szCs w:val="22"/>
        </w:rPr>
        <w:t xml:space="preserve"> _______________________________________________________________________</w:t>
      </w:r>
    </w:p>
    <w:p w:rsidR="00C641EF" w:rsidRDefault="00C641EF" w:rsidP="00C641EF">
      <w:pPr>
        <w:pStyle w:val="APEElenco1"/>
        <w:ind w:left="142"/>
      </w:pPr>
    </w:p>
    <w:p w:rsidR="00C641EF" w:rsidRDefault="00C641EF" w:rsidP="00C641EF">
      <w:pPr>
        <w:pStyle w:val="APEElenco1"/>
        <w:numPr>
          <w:ilvl w:val="0"/>
          <w:numId w:val="1"/>
        </w:numPr>
      </w:pPr>
      <w:r>
        <w:t>di aver svolto nei 5 anni precedenti la pubblicazione del bando di gara, le seguenti prestazioni di progettazione o assistenza alla progettazione di impianti di illuminazione pubblica come libero professionista ovvero come collaboratore/associato/dipendente di uno studio di progettazione o società e che tali prestazioni comprendano uno o più progetti di realizzazione/riqualificazione energetica di impianti di illuminazione pubblica per un numero di punti luce complessivo pari o superiore a metà di quello dell’impianto da progettare</w:t>
      </w:r>
      <w:r w:rsidR="008E4779">
        <w:t>:</w:t>
      </w:r>
    </w:p>
    <w:p w:rsidR="008E4779" w:rsidRDefault="008E4779" w:rsidP="008E4779">
      <w:pPr>
        <w:pStyle w:val="APEElenco1"/>
        <w:ind w:left="360"/>
      </w:pPr>
    </w:p>
    <w:tbl>
      <w:tblPr>
        <w:tblStyle w:val="Grigliatabella"/>
        <w:tblW w:w="9493" w:type="dxa"/>
        <w:tblLayout w:type="fixed"/>
        <w:tblLook w:val="04A0" w:firstRow="1" w:lastRow="0" w:firstColumn="1" w:lastColumn="0" w:noHBand="0" w:noVBand="1"/>
      </w:tblPr>
      <w:tblGrid>
        <w:gridCol w:w="1838"/>
        <w:gridCol w:w="2693"/>
        <w:gridCol w:w="1417"/>
        <w:gridCol w:w="1277"/>
        <w:gridCol w:w="1275"/>
        <w:gridCol w:w="993"/>
      </w:tblGrid>
      <w:tr w:rsidR="00C641EF" w:rsidRPr="008E4779" w:rsidTr="008E4779">
        <w:tc>
          <w:tcPr>
            <w:tcW w:w="1838" w:type="dxa"/>
          </w:tcPr>
          <w:p w:rsidR="00C641EF" w:rsidRPr="008E4779" w:rsidRDefault="00C641EF" w:rsidP="00C641EF">
            <w:pPr>
              <w:pStyle w:val="APEElenco1"/>
              <w:spacing w:line="240" w:lineRule="auto"/>
              <w:ind w:left="-130" w:firstLine="130"/>
              <w:rPr>
                <w:sz w:val="18"/>
                <w:szCs w:val="18"/>
              </w:rPr>
            </w:pPr>
            <w:r w:rsidRPr="008E4779">
              <w:rPr>
                <w:sz w:val="18"/>
                <w:szCs w:val="18"/>
              </w:rPr>
              <w:t>Committente</w:t>
            </w:r>
          </w:p>
        </w:tc>
        <w:tc>
          <w:tcPr>
            <w:tcW w:w="2693" w:type="dxa"/>
          </w:tcPr>
          <w:p w:rsidR="00C641EF" w:rsidRPr="008E4779" w:rsidRDefault="00C641EF" w:rsidP="00C641EF">
            <w:pPr>
              <w:pStyle w:val="APEElenco1"/>
              <w:spacing w:line="240" w:lineRule="auto"/>
              <w:ind w:left="-130" w:firstLine="130"/>
              <w:rPr>
                <w:sz w:val="18"/>
                <w:szCs w:val="18"/>
              </w:rPr>
            </w:pPr>
            <w:r w:rsidRPr="008E4779">
              <w:rPr>
                <w:sz w:val="18"/>
                <w:szCs w:val="18"/>
              </w:rPr>
              <w:t>Descrizione intervento</w:t>
            </w:r>
          </w:p>
        </w:tc>
        <w:tc>
          <w:tcPr>
            <w:tcW w:w="1417" w:type="dxa"/>
          </w:tcPr>
          <w:p w:rsidR="00C641EF" w:rsidRPr="008E4779" w:rsidRDefault="00C641EF" w:rsidP="00C641EF">
            <w:pPr>
              <w:pStyle w:val="APEElenco1"/>
              <w:tabs>
                <w:tab w:val="clear" w:pos="567"/>
                <w:tab w:val="left" w:pos="0"/>
              </w:tabs>
              <w:spacing w:line="240" w:lineRule="auto"/>
              <w:ind w:firstLine="32"/>
              <w:rPr>
                <w:sz w:val="18"/>
                <w:szCs w:val="18"/>
              </w:rPr>
            </w:pPr>
            <w:r w:rsidRPr="008E4779">
              <w:rPr>
                <w:sz w:val="18"/>
                <w:szCs w:val="18"/>
              </w:rPr>
              <w:t>Ruolo assunto</w:t>
            </w:r>
          </w:p>
          <w:p w:rsidR="00C641EF" w:rsidRPr="008E4779" w:rsidRDefault="00C641EF" w:rsidP="00C641EF">
            <w:pPr>
              <w:pStyle w:val="APEElenco1"/>
              <w:tabs>
                <w:tab w:val="clear" w:pos="567"/>
                <w:tab w:val="left" w:pos="0"/>
              </w:tabs>
              <w:spacing w:line="240" w:lineRule="auto"/>
              <w:ind w:firstLine="32"/>
              <w:rPr>
                <w:sz w:val="18"/>
                <w:szCs w:val="18"/>
              </w:rPr>
            </w:pPr>
            <w:r w:rsidRPr="008E4779">
              <w:rPr>
                <w:sz w:val="18"/>
                <w:szCs w:val="18"/>
              </w:rPr>
              <w:t>(progettista/assistente)</w:t>
            </w:r>
          </w:p>
        </w:tc>
        <w:tc>
          <w:tcPr>
            <w:tcW w:w="1277" w:type="dxa"/>
          </w:tcPr>
          <w:p w:rsidR="00C641EF" w:rsidRPr="008E4779" w:rsidRDefault="00C641EF" w:rsidP="00C641EF">
            <w:pPr>
              <w:pStyle w:val="APEElenco1"/>
              <w:spacing w:line="240" w:lineRule="auto"/>
              <w:rPr>
                <w:sz w:val="18"/>
                <w:szCs w:val="18"/>
              </w:rPr>
            </w:pPr>
            <w:r w:rsidRPr="008E4779">
              <w:rPr>
                <w:sz w:val="18"/>
                <w:szCs w:val="18"/>
              </w:rPr>
              <w:t>data inizio progettazione</w:t>
            </w:r>
          </w:p>
        </w:tc>
        <w:tc>
          <w:tcPr>
            <w:tcW w:w="1275" w:type="dxa"/>
          </w:tcPr>
          <w:p w:rsidR="00C641EF" w:rsidRPr="008E4779" w:rsidRDefault="00C641EF" w:rsidP="00C641EF">
            <w:pPr>
              <w:pStyle w:val="APEElenco1"/>
              <w:spacing w:line="240" w:lineRule="auto"/>
              <w:ind w:left="-40" w:firstLine="40"/>
              <w:rPr>
                <w:sz w:val="18"/>
                <w:szCs w:val="18"/>
              </w:rPr>
            </w:pPr>
            <w:r w:rsidRPr="008E4779">
              <w:rPr>
                <w:sz w:val="18"/>
                <w:szCs w:val="18"/>
              </w:rPr>
              <w:t>data fine progettazione</w:t>
            </w:r>
          </w:p>
        </w:tc>
        <w:tc>
          <w:tcPr>
            <w:tcW w:w="993" w:type="dxa"/>
          </w:tcPr>
          <w:p w:rsidR="00C641EF" w:rsidRPr="008E4779" w:rsidRDefault="00C641EF" w:rsidP="00C641EF">
            <w:pPr>
              <w:pStyle w:val="APEElenco1"/>
              <w:tabs>
                <w:tab w:val="clear" w:pos="567"/>
                <w:tab w:val="left" w:pos="178"/>
              </w:tabs>
              <w:spacing w:line="240" w:lineRule="auto"/>
              <w:ind w:left="-106" w:firstLine="41"/>
              <w:rPr>
                <w:sz w:val="18"/>
                <w:szCs w:val="18"/>
              </w:rPr>
            </w:pPr>
            <w:r w:rsidRPr="008E4779">
              <w:rPr>
                <w:sz w:val="18"/>
                <w:szCs w:val="18"/>
              </w:rPr>
              <w:t>n. punti luce impianto</w:t>
            </w:r>
          </w:p>
        </w:tc>
      </w:tr>
      <w:tr w:rsidR="00C641EF" w:rsidTr="008E4779">
        <w:tc>
          <w:tcPr>
            <w:tcW w:w="1838" w:type="dxa"/>
          </w:tcPr>
          <w:p w:rsidR="00C641EF" w:rsidRDefault="00C641EF" w:rsidP="00C641EF">
            <w:pPr>
              <w:pStyle w:val="APEElenco1"/>
              <w:ind w:left="-130" w:firstLine="130"/>
            </w:pPr>
          </w:p>
        </w:tc>
        <w:tc>
          <w:tcPr>
            <w:tcW w:w="2693" w:type="dxa"/>
          </w:tcPr>
          <w:p w:rsidR="00C641EF" w:rsidRDefault="00C641EF" w:rsidP="00C641EF">
            <w:pPr>
              <w:pStyle w:val="APEElenco1"/>
              <w:ind w:left="-130" w:firstLine="130"/>
            </w:pPr>
          </w:p>
        </w:tc>
        <w:tc>
          <w:tcPr>
            <w:tcW w:w="1417" w:type="dxa"/>
          </w:tcPr>
          <w:p w:rsidR="00C641EF" w:rsidRDefault="00C641EF" w:rsidP="00C641EF">
            <w:pPr>
              <w:pStyle w:val="APEElenco1"/>
              <w:ind w:left="-130" w:firstLine="130"/>
            </w:pPr>
          </w:p>
        </w:tc>
        <w:tc>
          <w:tcPr>
            <w:tcW w:w="1277" w:type="dxa"/>
          </w:tcPr>
          <w:p w:rsidR="00C641EF" w:rsidRDefault="00C641EF" w:rsidP="00C641EF">
            <w:pPr>
              <w:pStyle w:val="APEElenco1"/>
              <w:ind w:left="-130" w:firstLine="130"/>
            </w:pPr>
          </w:p>
        </w:tc>
        <w:tc>
          <w:tcPr>
            <w:tcW w:w="1275" w:type="dxa"/>
          </w:tcPr>
          <w:p w:rsidR="00C641EF" w:rsidRDefault="00C641EF" w:rsidP="00C641EF">
            <w:pPr>
              <w:pStyle w:val="APEElenco1"/>
              <w:ind w:left="-130" w:firstLine="130"/>
            </w:pPr>
          </w:p>
        </w:tc>
        <w:tc>
          <w:tcPr>
            <w:tcW w:w="993" w:type="dxa"/>
          </w:tcPr>
          <w:p w:rsidR="00C641EF" w:rsidRDefault="00C641EF" w:rsidP="00C641EF">
            <w:pPr>
              <w:pStyle w:val="APEElenco1"/>
              <w:ind w:left="-130" w:firstLine="130"/>
            </w:pPr>
          </w:p>
        </w:tc>
      </w:tr>
      <w:tr w:rsidR="00C641EF" w:rsidTr="008E4779">
        <w:tc>
          <w:tcPr>
            <w:tcW w:w="1838" w:type="dxa"/>
          </w:tcPr>
          <w:p w:rsidR="00C641EF" w:rsidRDefault="00C641EF" w:rsidP="00C641EF">
            <w:pPr>
              <w:pStyle w:val="APEElenco1"/>
              <w:ind w:left="-130" w:firstLine="130"/>
            </w:pPr>
          </w:p>
        </w:tc>
        <w:tc>
          <w:tcPr>
            <w:tcW w:w="2693" w:type="dxa"/>
          </w:tcPr>
          <w:p w:rsidR="00C641EF" w:rsidRDefault="00C641EF" w:rsidP="00C641EF">
            <w:pPr>
              <w:pStyle w:val="APEElenco1"/>
              <w:ind w:left="-130" w:firstLine="130"/>
            </w:pPr>
          </w:p>
        </w:tc>
        <w:tc>
          <w:tcPr>
            <w:tcW w:w="1417" w:type="dxa"/>
          </w:tcPr>
          <w:p w:rsidR="00C641EF" w:rsidRDefault="00C641EF" w:rsidP="00C641EF">
            <w:pPr>
              <w:pStyle w:val="APEElenco1"/>
              <w:ind w:left="-130" w:firstLine="130"/>
            </w:pPr>
          </w:p>
        </w:tc>
        <w:tc>
          <w:tcPr>
            <w:tcW w:w="1277" w:type="dxa"/>
          </w:tcPr>
          <w:p w:rsidR="00C641EF" w:rsidRDefault="00C641EF" w:rsidP="00C641EF">
            <w:pPr>
              <w:pStyle w:val="APEElenco1"/>
              <w:ind w:left="-130" w:firstLine="130"/>
            </w:pPr>
          </w:p>
        </w:tc>
        <w:tc>
          <w:tcPr>
            <w:tcW w:w="1275" w:type="dxa"/>
          </w:tcPr>
          <w:p w:rsidR="00C641EF" w:rsidRDefault="00C641EF" w:rsidP="00C641EF">
            <w:pPr>
              <w:pStyle w:val="APEElenco1"/>
              <w:ind w:left="-130" w:firstLine="130"/>
            </w:pPr>
          </w:p>
        </w:tc>
        <w:tc>
          <w:tcPr>
            <w:tcW w:w="993" w:type="dxa"/>
          </w:tcPr>
          <w:p w:rsidR="00C641EF" w:rsidRDefault="00C641EF" w:rsidP="00C641EF">
            <w:pPr>
              <w:pStyle w:val="APEElenco1"/>
              <w:ind w:left="-130" w:firstLine="130"/>
            </w:pPr>
          </w:p>
        </w:tc>
      </w:tr>
      <w:tr w:rsidR="00C641EF" w:rsidTr="008E4779">
        <w:tc>
          <w:tcPr>
            <w:tcW w:w="1838" w:type="dxa"/>
          </w:tcPr>
          <w:p w:rsidR="00C641EF" w:rsidRDefault="00C641EF" w:rsidP="00C641EF">
            <w:pPr>
              <w:pStyle w:val="APEElenco1"/>
              <w:ind w:left="-130" w:firstLine="130"/>
            </w:pPr>
          </w:p>
        </w:tc>
        <w:tc>
          <w:tcPr>
            <w:tcW w:w="2693" w:type="dxa"/>
          </w:tcPr>
          <w:p w:rsidR="00C641EF" w:rsidRDefault="00C641EF" w:rsidP="00C641EF">
            <w:pPr>
              <w:pStyle w:val="APEElenco1"/>
              <w:ind w:left="-130" w:firstLine="130"/>
            </w:pPr>
          </w:p>
        </w:tc>
        <w:tc>
          <w:tcPr>
            <w:tcW w:w="1417" w:type="dxa"/>
          </w:tcPr>
          <w:p w:rsidR="00C641EF" w:rsidRDefault="00C641EF" w:rsidP="00C641EF">
            <w:pPr>
              <w:pStyle w:val="APEElenco1"/>
              <w:ind w:left="-130" w:firstLine="130"/>
            </w:pPr>
          </w:p>
        </w:tc>
        <w:tc>
          <w:tcPr>
            <w:tcW w:w="1277" w:type="dxa"/>
          </w:tcPr>
          <w:p w:rsidR="00C641EF" w:rsidRDefault="00C641EF" w:rsidP="00C641EF">
            <w:pPr>
              <w:pStyle w:val="APEElenco1"/>
              <w:ind w:left="-130" w:firstLine="130"/>
            </w:pPr>
          </w:p>
        </w:tc>
        <w:tc>
          <w:tcPr>
            <w:tcW w:w="1275" w:type="dxa"/>
          </w:tcPr>
          <w:p w:rsidR="00C641EF" w:rsidRDefault="00C641EF" w:rsidP="00C641EF">
            <w:pPr>
              <w:pStyle w:val="APEElenco1"/>
              <w:ind w:left="-130" w:firstLine="130"/>
            </w:pPr>
          </w:p>
        </w:tc>
        <w:tc>
          <w:tcPr>
            <w:tcW w:w="993" w:type="dxa"/>
          </w:tcPr>
          <w:p w:rsidR="00C641EF" w:rsidRDefault="00C641EF" w:rsidP="00C641EF">
            <w:pPr>
              <w:pStyle w:val="APEElenco1"/>
              <w:ind w:left="-130" w:firstLine="130"/>
            </w:pPr>
          </w:p>
        </w:tc>
      </w:tr>
    </w:tbl>
    <w:p w:rsidR="00C641EF" w:rsidRDefault="00C641EF" w:rsidP="00C641EF">
      <w:pPr>
        <w:pStyle w:val="APEElenco1"/>
      </w:pPr>
    </w:p>
    <w:p w:rsidR="00C641EF" w:rsidRPr="00A61D7B" w:rsidRDefault="00C641EF" w:rsidP="00C641EF">
      <w:pPr>
        <w:pStyle w:val="APEElenco1"/>
        <w:numPr>
          <w:ilvl w:val="0"/>
          <w:numId w:val="1"/>
        </w:numPr>
      </w:pPr>
      <w:r>
        <w:t xml:space="preserve">di non essere dipendente né avere in corso contratti subordinati o parasubordinati con alcuna ditta che produca/commercializzi/pubblicizzi apparecchi di illuminazione o sistemi di telecontrollo o </w:t>
      </w:r>
      <w:proofErr w:type="spellStart"/>
      <w:r>
        <w:t>telegestione</w:t>
      </w:r>
      <w:proofErr w:type="spellEnd"/>
      <w:r>
        <w:t xml:space="preserve"> degli impianti, ovvero nel caso in cui il progettista risulti coinvolto a qualsiasi livello nella realizzazione di un determinato apparecchio di illuminazione o sistema di telecontrollo o tele-gestione, egli non potrà in </w:t>
      </w:r>
      <w:r>
        <w:lastRenderedPageBreak/>
        <w:t>alcun modo utilizzare tale apparecchio o tecnologia all’interno del progetto di realizzazione/riqualificazione di impianti di illuminazione pubblica.</w:t>
      </w:r>
    </w:p>
    <w:p w:rsidR="00155F40" w:rsidRDefault="00155F40"/>
    <w:p w:rsidR="00A139B3" w:rsidRPr="00A139B3" w:rsidRDefault="00A139B3" w:rsidP="00A139B3">
      <w:pPr>
        <w:widowControl/>
        <w:numPr>
          <w:ilvl w:val="12"/>
          <w:numId w:val="0"/>
        </w:numPr>
        <w:autoSpaceDE/>
        <w:autoSpaceDN/>
        <w:jc w:val="both"/>
        <w:rPr>
          <w:rFonts w:ascii="Calibri" w:hAnsi="Calibri"/>
          <w:sz w:val="24"/>
          <w:szCs w:val="24"/>
        </w:rPr>
      </w:pPr>
      <w:r w:rsidRPr="00A139B3">
        <w:rPr>
          <w:rFonts w:ascii="Calibri" w:hAnsi="Calibri"/>
          <w:sz w:val="24"/>
          <w:szCs w:val="24"/>
        </w:rPr>
        <w:t>Lì, ____________________________</w:t>
      </w:r>
    </w:p>
    <w:p w:rsidR="00A139B3" w:rsidRPr="00A139B3" w:rsidRDefault="00A139B3" w:rsidP="00A139B3">
      <w:pPr>
        <w:widowControl/>
        <w:numPr>
          <w:ilvl w:val="12"/>
          <w:numId w:val="0"/>
        </w:numPr>
        <w:tabs>
          <w:tab w:val="center" w:pos="7371"/>
        </w:tabs>
        <w:autoSpaceDE/>
        <w:autoSpaceDN/>
        <w:jc w:val="both"/>
        <w:rPr>
          <w:rFonts w:ascii="Calibri" w:hAnsi="Calibri"/>
          <w:sz w:val="24"/>
          <w:szCs w:val="24"/>
        </w:rPr>
      </w:pPr>
      <w:r w:rsidRPr="00A139B3">
        <w:rPr>
          <w:rFonts w:ascii="Calibri" w:hAnsi="Calibri"/>
          <w:sz w:val="24"/>
          <w:szCs w:val="24"/>
        </w:rPr>
        <w:tab/>
        <w:t>L'OFFERENTE</w:t>
      </w:r>
    </w:p>
    <w:p w:rsidR="00A139B3" w:rsidRPr="00A139B3" w:rsidRDefault="00A139B3" w:rsidP="00A139B3">
      <w:pPr>
        <w:widowControl/>
        <w:numPr>
          <w:ilvl w:val="12"/>
          <w:numId w:val="0"/>
        </w:numPr>
        <w:tabs>
          <w:tab w:val="center" w:pos="7371"/>
        </w:tabs>
        <w:autoSpaceDE/>
        <w:autoSpaceDN/>
        <w:spacing w:before="240"/>
        <w:jc w:val="both"/>
        <w:rPr>
          <w:rFonts w:ascii="Calibri" w:hAnsi="Calibri"/>
          <w:sz w:val="24"/>
          <w:szCs w:val="24"/>
        </w:rPr>
      </w:pPr>
      <w:r w:rsidRPr="00A139B3">
        <w:rPr>
          <w:rFonts w:ascii="Calibri" w:hAnsi="Calibri"/>
          <w:sz w:val="24"/>
          <w:szCs w:val="24"/>
        </w:rPr>
        <w:tab/>
        <w:t>____________________________</w:t>
      </w:r>
    </w:p>
    <w:p w:rsidR="00A139B3" w:rsidRPr="00A139B3" w:rsidRDefault="00A139B3" w:rsidP="00A139B3">
      <w:pPr>
        <w:widowControl/>
        <w:numPr>
          <w:ilvl w:val="12"/>
          <w:numId w:val="0"/>
        </w:numPr>
        <w:tabs>
          <w:tab w:val="center" w:pos="7371"/>
        </w:tabs>
        <w:autoSpaceDE/>
        <w:autoSpaceDN/>
        <w:jc w:val="both"/>
        <w:rPr>
          <w:rFonts w:ascii="Calibri" w:hAnsi="Calibri"/>
          <w:sz w:val="24"/>
          <w:szCs w:val="24"/>
        </w:rPr>
      </w:pPr>
      <w:r w:rsidRPr="00A139B3">
        <w:rPr>
          <w:rFonts w:ascii="Calibri" w:hAnsi="Calibri"/>
          <w:sz w:val="24"/>
          <w:szCs w:val="24"/>
        </w:rPr>
        <w:tab/>
        <w:t>(</w:t>
      </w:r>
      <w:r>
        <w:rPr>
          <w:rFonts w:ascii="Calibri" w:hAnsi="Calibri"/>
          <w:sz w:val="24"/>
          <w:szCs w:val="24"/>
        </w:rPr>
        <w:t xml:space="preserve">documento </w:t>
      </w:r>
      <w:r w:rsidRPr="00A139B3">
        <w:rPr>
          <w:rFonts w:ascii="Calibri" w:hAnsi="Calibri"/>
          <w:sz w:val="24"/>
          <w:szCs w:val="24"/>
        </w:rPr>
        <w:t>firma</w:t>
      </w:r>
      <w:r>
        <w:rPr>
          <w:rFonts w:ascii="Calibri" w:hAnsi="Calibri"/>
          <w:sz w:val="24"/>
          <w:szCs w:val="24"/>
        </w:rPr>
        <w:t>to digitalmente</w:t>
      </w:r>
      <w:r w:rsidRPr="00A139B3">
        <w:rPr>
          <w:rFonts w:ascii="Calibri" w:hAnsi="Calibri"/>
          <w:sz w:val="24"/>
          <w:szCs w:val="24"/>
        </w:rPr>
        <w:t>)</w:t>
      </w:r>
    </w:p>
    <w:p w:rsidR="00A139B3" w:rsidRDefault="00A139B3"/>
    <w:sectPr w:rsidR="00A139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69F5"/>
    <w:multiLevelType w:val="hybridMultilevel"/>
    <w:tmpl w:val="781077FE"/>
    <w:lvl w:ilvl="0" w:tplc="04100001">
      <w:start w:val="1"/>
      <w:numFmt w:val="bullet"/>
      <w:lvlText w:val=""/>
      <w:lvlJc w:val="left"/>
      <w:pPr>
        <w:ind w:left="1571" w:hanging="360"/>
      </w:pPr>
      <w:rPr>
        <w:rFonts w:ascii="Symbol" w:hAnsi="Symbol" w:hint="default"/>
      </w:rPr>
    </w:lvl>
    <w:lvl w:ilvl="1" w:tplc="04100003">
      <w:start w:val="1"/>
      <w:numFmt w:val="bullet"/>
      <w:lvlText w:val="o"/>
      <w:lvlJc w:val="left"/>
      <w:pPr>
        <w:ind w:left="2291" w:hanging="360"/>
      </w:pPr>
      <w:rPr>
        <w:rFonts w:ascii="Courier New" w:hAnsi="Courier New" w:cs="Courier New" w:hint="default"/>
      </w:rPr>
    </w:lvl>
    <w:lvl w:ilvl="2" w:tplc="04100005">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 w15:restartNumberingAfterBreak="0">
    <w:nsid w:val="1BF1203B"/>
    <w:multiLevelType w:val="hybridMultilevel"/>
    <w:tmpl w:val="8BB8A3B2"/>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2D9454DC"/>
    <w:multiLevelType w:val="hybridMultilevel"/>
    <w:tmpl w:val="964089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B3"/>
    <w:rsid w:val="00045E38"/>
    <w:rsid w:val="00155F40"/>
    <w:rsid w:val="001F4D83"/>
    <w:rsid w:val="004474AE"/>
    <w:rsid w:val="00475CFA"/>
    <w:rsid w:val="00515784"/>
    <w:rsid w:val="008D015B"/>
    <w:rsid w:val="008E4779"/>
    <w:rsid w:val="008F1461"/>
    <w:rsid w:val="00A139B3"/>
    <w:rsid w:val="00A9461A"/>
    <w:rsid w:val="00BC17AE"/>
    <w:rsid w:val="00C641EF"/>
    <w:rsid w:val="00C77D49"/>
    <w:rsid w:val="00DA3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27D"/>
  <w15:chartTrackingRefBased/>
  <w15:docId w15:val="{772628D7-8784-4A74-ADA3-40D64D3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139B3"/>
    <w:pPr>
      <w:widowControl w:val="0"/>
      <w:autoSpaceDE w:val="0"/>
      <w:autoSpaceDN w:val="0"/>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A139B3"/>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A139B3"/>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139B3"/>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A139B3"/>
    <w:rPr>
      <w:rFonts w:ascii="Times New Roman" w:eastAsia="Times New Roman" w:hAnsi="Times New Roman" w:cs="Times New Roman"/>
      <w:b/>
      <w:bCs/>
      <w:sz w:val="28"/>
      <w:szCs w:val="28"/>
      <w:lang w:eastAsia="it-IT"/>
    </w:rPr>
  </w:style>
  <w:style w:type="paragraph" w:styleId="Corpodeltesto2">
    <w:name w:val="Body Text 2"/>
    <w:basedOn w:val="Normale"/>
    <w:link w:val="Corpodeltesto2Carattere"/>
    <w:rsid w:val="00A139B3"/>
    <w:pPr>
      <w:spacing w:after="120" w:line="480" w:lineRule="auto"/>
    </w:pPr>
  </w:style>
  <w:style w:type="character" w:customStyle="1" w:styleId="Corpodeltesto2Carattere">
    <w:name w:val="Corpo del testo 2 Carattere"/>
    <w:basedOn w:val="Carpredefinitoparagrafo"/>
    <w:link w:val="Corpodeltesto2"/>
    <w:rsid w:val="00A139B3"/>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A139B3"/>
    <w:pPr>
      <w:spacing w:after="120"/>
    </w:pPr>
    <w:rPr>
      <w:sz w:val="16"/>
      <w:szCs w:val="16"/>
    </w:rPr>
  </w:style>
  <w:style w:type="character" w:customStyle="1" w:styleId="Corpodeltesto3Carattere">
    <w:name w:val="Corpo del testo 3 Carattere"/>
    <w:basedOn w:val="Carpredefinitoparagrafo"/>
    <w:link w:val="Corpodeltesto3"/>
    <w:rsid w:val="00A139B3"/>
    <w:rPr>
      <w:rFonts w:ascii="Times New Roman" w:eastAsia="Times New Roman" w:hAnsi="Times New Roman" w:cs="Times New Roman"/>
      <w:sz w:val="16"/>
      <w:szCs w:val="16"/>
      <w:lang w:eastAsia="it-IT"/>
    </w:rPr>
  </w:style>
  <w:style w:type="paragraph" w:customStyle="1" w:styleId="APEElenco2">
    <w:name w:val="APE Elenco 2"/>
    <w:basedOn w:val="Normale"/>
    <w:qFormat/>
    <w:rsid w:val="00155F40"/>
    <w:pPr>
      <w:widowControl/>
      <w:tabs>
        <w:tab w:val="left" w:pos="851"/>
      </w:tabs>
      <w:autoSpaceDE/>
      <w:autoSpaceDN/>
      <w:spacing w:line="312" w:lineRule="auto"/>
      <w:jc w:val="both"/>
    </w:pPr>
    <w:rPr>
      <w:rFonts w:ascii="Calibri" w:hAnsi="Calibri"/>
      <w:sz w:val="22"/>
      <w:szCs w:val="22"/>
    </w:rPr>
  </w:style>
  <w:style w:type="paragraph" w:customStyle="1" w:styleId="APEElenco1">
    <w:name w:val="APE Elenco 1"/>
    <w:basedOn w:val="Normale"/>
    <w:qFormat/>
    <w:rsid w:val="00155F40"/>
    <w:pPr>
      <w:widowControl/>
      <w:tabs>
        <w:tab w:val="left" w:pos="567"/>
        <w:tab w:val="left" w:pos="1134"/>
      </w:tabs>
      <w:autoSpaceDE/>
      <w:autoSpaceDN/>
      <w:spacing w:line="312" w:lineRule="auto"/>
      <w:jc w:val="both"/>
    </w:pPr>
    <w:rPr>
      <w:rFonts w:ascii="Calibri" w:hAnsi="Calibri"/>
      <w:sz w:val="22"/>
      <w:szCs w:val="22"/>
    </w:rPr>
  </w:style>
  <w:style w:type="table" w:styleId="Grigliatabella">
    <w:name w:val="Table Grid"/>
    <w:basedOn w:val="Tabellanormale"/>
    <w:uiPriority w:val="39"/>
    <w:rsid w:val="00155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MARTINI</dc:creator>
  <cp:keywords/>
  <dc:description/>
  <cp:lastModifiedBy>Sonia MARTINI</cp:lastModifiedBy>
  <cp:revision>3</cp:revision>
  <dcterms:created xsi:type="dcterms:W3CDTF">2018-06-13T10:23:00Z</dcterms:created>
  <dcterms:modified xsi:type="dcterms:W3CDTF">2018-06-15T12:01:00Z</dcterms:modified>
</cp:coreProperties>
</file>