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F36F0F">
        <w:rPr>
          <w:rFonts w:asciiTheme="minorHAnsi" w:hAnsiTheme="minorHAnsi"/>
        </w:rPr>
        <w:t>Sono contributi ad abbattimento dei costi per la frequenza di nidi d’infanzia, di servizi integrativi e di servizi sperimentali situati sul territorio regionale, con esclusione dei servizi ricreativi e delle sezioni primavera.</w:t>
      </w: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36F0F" w:rsidRDefault="00F36F0F" w:rsidP="00F36F0F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/>
          <w:sz w:val="27"/>
          <w:szCs w:val="27"/>
        </w:rPr>
      </w:pPr>
      <w:r w:rsidRPr="00F36F0F">
        <w:rPr>
          <w:rStyle w:val="Enfasigrassetto"/>
          <w:rFonts w:asciiTheme="minorHAnsi" w:hAnsiTheme="minorHAnsi"/>
          <w:sz w:val="27"/>
          <w:szCs w:val="27"/>
        </w:rPr>
        <w:t>ABBATTIMENTO RETTE – ART. 15 LR 20/2005</w:t>
      </w: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F36F0F">
        <w:rPr>
          <w:rFonts w:asciiTheme="minorHAnsi" w:hAnsiTheme="minorHAnsi"/>
        </w:rPr>
        <w:t xml:space="preserve">LR 20/2005 art. 15 “Sistema educativo integrato dei servizi per la prima infanzia” la Regione FVG ha emanato il regolamento - </w:t>
      </w:r>
      <w:proofErr w:type="spellStart"/>
      <w:r w:rsidRPr="00F36F0F">
        <w:rPr>
          <w:rFonts w:asciiTheme="minorHAnsi" w:hAnsiTheme="minorHAnsi"/>
        </w:rPr>
        <w:t>D.P.Reg</w:t>
      </w:r>
      <w:proofErr w:type="spellEnd"/>
      <w:r w:rsidRPr="00F36F0F">
        <w:rPr>
          <w:rFonts w:asciiTheme="minorHAnsi" w:hAnsiTheme="minorHAnsi"/>
        </w:rPr>
        <w:t>. n. 139/</w:t>
      </w:r>
      <w:proofErr w:type="spellStart"/>
      <w:r w:rsidRPr="00F36F0F">
        <w:rPr>
          <w:rFonts w:asciiTheme="minorHAnsi" w:hAnsiTheme="minorHAnsi"/>
        </w:rPr>
        <w:t>Pres</w:t>
      </w:r>
      <w:proofErr w:type="spellEnd"/>
      <w:r w:rsidRPr="00F36F0F">
        <w:rPr>
          <w:rFonts w:asciiTheme="minorHAnsi" w:hAnsiTheme="minorHAnsi"/>
        </w:rPr>
        <w:t>. del 10 luglio 2015, che prevede che i gestori dei servizi educativi, sottoscrittori del disciplinare di impegni, applichino alle famiglie una riduzione della retta mensile di frequenza pari all’importo del beneficio spettante, per tutta la durata dell’iscrizione e fino alla fine dell’anno educativo.</w:t>
      </w: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F36F0F">
        <w:rPr>
          <w:rFonts w:asciiTheme="minorHAnsi" w:hAnsiTheme="minorHAnsi"/>
          <w:u w:val="single"/>
        </w:rPr>
        <w:t>Alcuni dei criteri di accesso al beneficio:</w:t>
      </w:r>
    </w:p>
    <w:p w:rsidR="00F36F0F" w:rsidRPr="00F36F0F" w:rsidRDefault="00F36F0F" w:rsidP="00F36F0F">
      <w:pPr>
        <w:pStyle w:val="NormaleWeb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Theme="minorHAnsi" w:hAnsiTheme="minorHAnsi"/>
        </w:rPr>
      </w:pPr>
      <w:r w:rsidRPr="00F36F0F">
        <w:rPr>
          <w:rFonts w:asciiTheme="minorHAnsi" w:hAnsiTheme="minorHAnsi"/>
        </w:rPr>
        <w:t>ISEE non superiore ad Euro 30.000,00;</w:t>
      </w:r>
    </w:p>
    <w:p w:rsidR="00F36F0F" w:rsidRPr="00F36F0F" w:rsidRDefault="00F36F0F" w:rsidP="00F36F0F">
      <w:pPr>
        <w:pStyle w:val="NormaleWeb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Theme="minorHAnsi" w:hAnsiTheme="minorHAnsi"/>
        </w:rPr>
      </w:pPr>
      <w:proofErr w:type="gramStart"/>
      <w:r w:rsidRPr="00F36F0F">
        <w:rPr>
          <w:rFonts w:asciiTheme="minorHAnsi" w:hAnsiTheme="minorHAnsi"/>
        </w:rPr>
        <w:t>almeno</w:t>
      </w:r>
      <w:proofErr w:type="gramEnd"/>
      <w:r w:rsidRPr="00F36F0F">
        <w:rPr>
          <w:rFonts w:asciiTheme="minorHAnsi" w:hAnsiTheme="minorHAnsi"/>
        </w:rPr>
        <w:t xml:space="preserve"> un genitore sia residente o lavori sul territorio regionale da almeno un anno;</w:t>
      </w:r>
    </w:p>
    <w:p w:rsidR="00F36F0F" w:rsidRPr="00F36F0F" w:rsidRDefault="00F36F0F" w:rsidP="00F36F0F">
      <w:pPr>
        <w:pStyle w:val="NormaleWeb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Theme="minorHAnsi" w:hAnsiTheme="minorHAnsi"/>
        </w:rPr>
      </w:pPr>
      <w:proofErr w:type="gramStart"/>
      <w:r w:rsidRPr="00F36F0F">
        <w:rPr>
          <w:rFonts w:asciiTheme="minorHAnsi" w:hAnsiTheme="minorHAnsi"/>
        </w:rPr>
        <w:t>in</w:t>
      </w:r>
      <w:proofErr w:type="gramEnd"/>
      <w:r w:rsidRPr="00F36F0F">
        <w:rPr>
          <w:rFonts w:asciiTheme="minorHAnsi" w:hAnsiTheme="minorHAnsi"/>
        </w:rPr>
        <w:t xml:space="preserve"> caso di frequenza inferiore alle 30 ore al mese il beneficio è in favore solo nei casi in cui l'ISEE non superi Euro 10.000,00.</w:t>
      </w:r>
    </w:p>
    <w:p w:rsid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F36F0F">
        <w:rPr>
          <w:rFonts w:asciiTheme="minorHAnsi" w:hAnsiTheme="minorHAnsi"/>
        </w:rPr>
        <w:t>Gli importi mensili sono determinati annualmente dalla Regione FVG.</w:t>
      </w:r>
      <w:r w:rsidR="00396B31">
        <w:rPr>
          <w:rFonts w:asciiTheme="minorHAnsi" w:hAnsiTheme="minorHAnsi"/>
        </w:rPr>
        <w:t xml:space="preserve"> </w:t>
      </w:r>
      <w:r w:rsidRPr="00F36F0F">
        <w:rPr>
          <w:rFonts w:asciiTheme="minorHAnsi" w:hAnsiTheme="minorHAnsi"/>
        </w:rPr>
        <w:t xml:space="preserve">La domanda dovrà essere presentata al SSC </w:t>
      </w:r>
      <w:r w:rsidR="003D551B">
        <w:rPr>
          <w:rStyle w:val="Enfasigrassetto"/>
          <w:rFonts w:asciiTheme="minorHAnsi" w:hAnsiTheme="minorHAnsi"/>
        </w:rPr>
        <w:t>entro il 31 maggio 2018</w:t>
      </w:r>
      <w:r w:rsidRPr="00F36F0F">
        <w:rPr>
          <w:rFonts w:asciiTheme="minorHAnsi" w:hAnsiTheme="minorHAnsi"/>
        </w:rPr>
        <w:t xml:space="preserve"> per avere la certezza di ottenere il beneficio, quelle presentate successivamente potranno essere accolte a second</w:t>
      </w:r>
      <w:r>
        <w:rPr>
          <w:rFonts w:asciiTheme="minorHAnsi" w:hAnsiTheme="minorHAnsi"/>
        </w:rPr>
        <w:t>a della disponibilità di fondi.</w:t>
      </w: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F36F0F">
        <w:rPr>
          <w:rFonts w:asciiTheme="minorHAnsi" w:hAnsiTheme="minorHAnsi"/>
        </w:rPr>
        <w:t>Alla domanda dovrà essere allegata copia dell’ISEE e copia del documento d’identità.</w:t>
      </w:r>
    </w:p>
    <w:p w:rsidR="00F36F0F" w:rsidRDefault="00F36F0F" w:rsidP="00F36F0F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/>
          <w:sz w:val="27"/>
          <w:szCs w:val="27"/>
        </w:rPr>
      </w:pPr>
    </w:p>
    <w:p w:rsidR="00F36F0F" w:rsidRDefault="00F36F0F" w:rsidP="00F36F0F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/>
          <w:sz w:val="27"/>
          <w:szCs w:val="27"/>
        </w:rPr>
      </w:pPr>
    </w:p>
    <w:p w:rsidR="00F36F0F" w:rsidRDefault="00F36F0F" w:rsidP="00F36F0F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/>
          <w:sz w:val="27"/>
          <w:szCs w:val="27"/>
        </w:rPr>
      </w:pPr>
      <w:r w:rsidRPr="00F36F0F">
        <w:rPr>
          <w:rStyle w:val="Enfasigrassetto"/>
          <w:rFonts w:asciiTheme="minorHAnsi" w:hAnsiTheme="minorHAnsi"/>
          <w:sz w:val="27"/>
          <w:szCs w:val="27"/>
        </w:rPr>
        <w:t>POR-FSE 2014/2020 Programma specifico 23/15 – Azione 9.3.3 ABBATTIMENTO RETTE PRIMA INFANZIA (estratto dell'Avviso)</w:t>
      </w: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  <w:r w:rsidRPr="00F36F0F">
        <w:rPr>
          <w:rFonts w:asciiTheme="minorHAnsi" w:hAnsiTheme="minorHAnsi"/>
          <w:u w:val="single"/>
        </w:rPr>
        <w:t>Chi può presentare la domanda e scadenza</w:t>
      </w: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F36F0F">
        <w:rPr>
          <w:rFonts w:asciiTheme="minorHAnsi" w:hAnsiTheme="minorHAnsi"/>
        </w:rPr>
        <w:t>I genitori o tutori dei bambini che, alla data di presentazione della domanda, siano iscritti per l’anno educativo 201</w:t>
      </w:r>
      <w:r w:rsidR="003D551B">
        <w:rPr>
          <w:rFonts w:asciiTheme="minorHAnsi" w:hAnsiTheme="minorHAnsi"/>
        </w:rPr>
        <w:t>8</w:t>
      </w:r>
      <w:r w:rsidRPr="00F36F0F">
        <w:rPr>
          <w:rFonts w:asciiTheme="minorHAnsi" w:hAnsiTheme="minorHAnsi"/>
        </w:rPr>
        <w:t>-1</w:t>
      </w:r>
      <w:r w:rsidR="003D551B">
        <w:rPr>
          <w:rFonts w:asciiTheme="minorHAnsi" w:hAnsiTheme="minorHAnsi"/>
        </w:rPr>
        <w:t>9</w:t>
      </w:r>
      <w:bookmarkStart w:id="0" w:name="_GoBack"/>
      <w:bookmarkEnd w:id="0"/>
      <w:r w:rsidRPr="00F36F0F">
        <w:rPr>
          <w:rFonts w:asciiTheme="minorHAnsi" w:hAnsiTheme="minorHAnsi"/>
        </w:rPr>
        <w:t xml:space="preserve"> a uno dei servizi per la prima infanzia che abbiano sottoscritto il disciplinare di impegni.</w:t>
      </w:r>
      <w:r w:rsidR="00396B31">
        <w:rPr>
          <w:rFonts w:asciiTheme="minorHAnsi" w:hAnsiTheme="minorHAnsi"/>
        </w:rPr>
        <w:t xml:space="preserve"> </w:t>
      </w:r>
      <w:r w:rsidRPr="00F36F0F">
        <w:rPr>
          <w:rFonts w:asciiTheme="minorHAnsi" w:hAnsiTheme="minorHAnsi"/>
        </w:rPr>
        <w:t xml:space="preserve">Le domande devono pervenire entro il termine perentorio del </w:t>
      </w:r>
      <w:r w:rsidRPr="00F36F0F">
        <w:rPr>
          <w:rStyle w:val="Enfasigrassetto"/>
          <w:rFonts w:asciiTheme="minorHAnsi" w:hAnsiTheme="minorHAnsi"/>
        </w:rPr>
        <w:t>31 maggio 201</w:t>
      </w:r>
      <w:r w:rsidR="003D551B">
        <w:rPr>
          <w:rStyle w:val="Enfasigrassetto"/>
          <w:rFonts w:asciiTheme="minorHAnsi" w:hAnsiTheme="minorHAnsi"/>
        </w:rPr>
        <w:t>8</w:t>
      </w:r>
      <w:r w:rsidRPr="00F36F0F">
        <w:rPr>
          <w:rFonts w:asciiTheme="minorHAnsi" w:hAnsiTheme="minorHAnsi"/>
        </w:rPr>
        <w:t>.</w:t>
      </w: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  <w:r w:rsidRPr="00F36F0F">
        <w:rPr>
          <w:rFonts w:asciiTheme="minorHAnsi" w:hAnsiTheme="minorHAnsi"/>
          <w:u w:val="single"/>
        </w:rPr>
        <w:t>Requisiti di ammissione</w:t>
      </w: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F36F0F">
        <w:rPr>
          <w:rFonts w:asciiTheme="minorHAnsi" w:hAnsiTheme="minorHAnsi"/>
        </w:rPr>
        <w:t>Per essere ammessi al beneficio, alla data di presentazione della domanda occorre possedere i seguenti requisiti:</w:t>
      </w:r>
    </w:p>
    <w:p w:rsidR="00F36F0F" w:rsidRPr="00F36F0F" w:rsidRDefault="00F36F0F" w:rsidP="00F36F0F">
      <w:pPr>
        <w:pStyle w:val="NormaleWeb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rFonts w:asciiTheme="minorHAnsi" w:hAnsiTheme="minorHAnsi"/>
        </w:rPr>
      </w:pPr>
      <w:proofErr w:type="gramStart"/>
      <w:r w:rsidRPr="00F36F0F">
        <w:rPr>
          <w:rFonts w:asciiTheme="minorHAnsi" w:hAnsiTheme="minorHAnsi"/>
        </w:rPr>
        <w:t>ciascun</w:t>
      </w:r>
      <w:proofErr w:type="gramEnd"/>
      <w:r w:rsidRPr="00F36F0F">
        <w:rPr>
          <w:rFonts w:asciiTheme="minorHAnsi" w:hAnsiTheme="minorHAnsi"/>
        </w:rPr>
        <w:t xml:space="preserve"> bambino deve essere iscritto per l’anno educativo 2017-18 a uno dei servizi per la prima infanzia indicati nell’allegato 1 al presente avviso con frequenza superiore alle 30 ore mensili;</w:t>
      </w:r>
    </w:p>
    <w:p w:rsidR="00F36F0F" w:rsidRPr="00F36F0F" w:rsidRDefault="00F36F0F" w:rsidP="00F36F0F">
      <w:pPr>
        <w:pStyle w:val="NormaleWeb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rFonts w:asciiTheme="minorHAnsi" w:hAnsiTheme="minorHAnsi"/>
        </w:rPr>
      </w:pPr>
      <w:proofErr w:type="gramStart"/>
      <w:r w:rsidRPr="00F36F0F">
        <w:rPr>
          <w:rFonts w:asciiTheme="minorHAnsi" w:hAnsiTheme="minorHAnsi"/>
        </w:rPr>
        <w:t>almeno</w:t>
      </w:r>
      <w:proofErr w:type="gramEnd"/>
      <w:r w:rsidRPr="00F36F0F">
        <w:rPr>
          <w:rFonts w:asciiTheme="minorHAnsi" w:hAnsiTheme="minorHAnsi"/>
        </w:rPr>
        <w:t xml:space="preserve"> un genitore deve risiedere o prestare continuativamente attività lavorativa in regione da almeno un anno;</w:t>
      </w:r>
    </w:p>
    <w:p w:rsidR="00F36F0F" w:rsidRPr="00F36F0F" w:rsidRDefault="00F36F0F" w:rsidP="00F36F0F">
      <w:pPr>
        <w:pStyle w:val="NormaleWeb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rFonts w:asciiTheme="minorHAnsi" w:hAnsiTheme="minorHAnsi"/>
        </w:rPr>
      </w:pPr>
      <w:r w:rsidRPr="00F36F0F">
        <w:rPr>
          <w:rFonts w:asciiTheme="minorHAnsi" w:hAnsiTheme="minorHAnsi"/>
        </w:rPr>
        <w:t>l’ISEE del nucleo familiare calcolato, qualora ne ricorrano le condizioni, anche con le modalità di cui all’articolo 7 del Decreto del Presidente del Consiglio dei Ministri 5 dicembre 2013, n. 159, deve risultare pari o inferiore a Euro 20.000,00;</w:t>
      </w:r>
    </w:p>
    <w:p w:rsidR="00F36F0F" w:rsidRDefault="00F36F0F" w:rsidP="00F36F0F">
      <w:pPr>
        <w:pStyle w:val="NormaleWeb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rFonts w:asciiTheme="minorHAnsi" w:hAnsiTheme="minorHAnsi"/>
        </w:rPr>
      </w:pPr>
      <w:proofErr w:type="gramStart"/>
      <w:r w:rsidRPr="00F36F0F">
        <w:rPr>
          <w:rFonts w:asciiTheme="minorHAnsi" w:hAnsiTheme="minorHAnsi"/>
        </w:rPr>
        <w:t>i</w:t>
      </w:r>
      <w:proofErr w:type="gramEnd"/>
      <w:r w:rsidRPr="00F36F0F">
        <w:rPr>
          <w:rFonts w:asciiTheme="minorHAnsi" w:hAnsiTheme="minorHAnsi"/>
        </w:rPr>
        <w:t xml:space="preserve"> genitori devono risultare occupati ovvero si trovarsi nello stato di disoccupazione di cui all’articolo 19 del D. </w:t>
      </w:r>
      <w:proofErr w:type="spellStart"/>
      <w:r w:rsidRPr="00F36F0F">
        <w:rPr>
          <w:rFonts w:asciiTheme="minorHAnsi" w:hAnsiTheme="minorHAnsi"/>
        </w:rPr>
        <w:t>Lgs</w:t>
      </w:r>
      <w:proofErr w:type="spellEnd"/>
      <w:r w:rsidRPr="00F36F0F">
        <w:rPr>
          <w:rFonts w:asciiTheme="minorHAnsi" w:hAnsiTheme="minorHAnsi"/>
        </w:rPr>
        <w:t xml:space="preserve">. 14 settembre 2015, n, 150 (disposizioni per il riordino della normativa </w:t>
      </w:r>
      <w:r w:rsidRPr="00F36F0F">
        <w:rPr>
          <w:rFonts w:asciiTheme="minorHAnsi" w:hAnsiTheme="minorHAnsi"/>
        </w:rPr>
        <w:lastRenderedPageBreak/>
        <w:t>in materia di servizi per il lavoro e di politiche attive, ai sensi dell’articolo 1, comma 3, della legge 10 dicembre 2014, n. 183)</w:t>
      </w: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  <w:r w:rsidRPr="00F36F0F">
        <w:rPr>
          <w:rFonts w:asciiTheme="minorHAnsi" w:hAnsiTheme="minorHAnsi"/>
          <w:u w:val="single"/>
        </w:rPr>
        <w:t>Entità dei benefici</w:t>
      </w: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F36F0F">
        <w:rPr>
          <w:rFonts w:asciiTheme="minorHAnsi" w:hAnsiTheme="minorHAnsi"/>
        </w:rPr>
        <w:t>A seconda del tipo di servizio frequentato e delle modalità di frequenza, i benefici sono riconosciuti nelle seguenti misure:</w:t>
      </w: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F36F0F">
        <w:rPr>
          <w:rFonts w:asciiTheme="minorHAnsi" w:hAnsiTheme="minorHAnsi"/>
          <w:b/>
        </w:rPr>
        <w:t>A. Nidi d’infanzia e servizi educativi domiciliari:</w:t>
      </w:r>
    </w:p>
    <w:p w:rsidR="00F36F0F" w:rsidRPr="00F36F0F" w:rsidRDefault="00F36F0F" w:rsidP="00F36F0F">
      <w:pPr>
        <w:pStyle w:val="NormaleWeb"/>
        <w:numPr>
          <w:ilvl w:val="0"/>
          <w:numId w:val="5"/>
        </w:numPr>
        <w:spacing w:before="0" w:beforeAutospacing="0" w:after="0" w:afterAutospacing="0"/>
        <w:ind w:left="567" w:hanging="567"/>
        <w:jc w:val="both"/>
        <w:rPr>
          <w:rFonts w:asciiTheme="minorHAnsi" w:hAnsiTheme="minorHAnsi"/>
        </w:rPr>
      </w:pPr>
      <w:proofErr w:type="gramStart"/>
      <w:r w:rsidRPr="00F36F0F">
        <w:rPr>
          <w:rFonts w:asciiTheme="minorHAnsi" w:hAnsiTheme="minorHAnsi"/>
        </w:rPr>
        <w:t>tempo</w:t>
      </w:r>
      <w:proofErr w:type="gramEnd"/>
      <w:r w:rsidRPr="00F36F0F">
        <w:rPr>
          <w:rFonts w:asciiTheme="minorHAnsi" w:hAnsiTheme="minorHAnsi"/>
        </w:rPr>
        <w:t xml:space="preserve"> pieno fino a Euro 300,00 mensili</w:t>
      </w:r>
    </w:p>
    <w:p w:rsidR="00F36F0F" w:rsidRPr="00F36F0F" w:rsidRDefault="00F36F0F" w:rsidP="00F36F0F">
      <w:pPr>
        <w:pStyle w:val="NormaleWeb"/>
        <w:numPr>
          <w:ilvl w:val="0"/>
          <w:numId w:val="5"/>
        </w:numPr>
        <w:spacing w:before="0" w:beforeAutospacing="0" w:after="0" w:afterAutospacing="0"/>
        <w:ind w:left="567" w:hanging="567"/>
        <w:jc w:val="both"/>
        <w:rPr>
          <w:rFonts w:asciiTheme="minorHAnsi" w:hAnsiTheme="minorHAnsi"/>
        </w:rPr>
      </w:pPr>
      <w:proofErr w:type="gramStart"/>
      <w:r w:rsidRPr="00F36F0F">
        <w:rPr>
          <w:rFonts w:asciiTheme="minorHAnsi" w:hAnsiTheme="minorHAnsi"/>
        </w:rPr>
        <w:t>tempo</w:t>
      </w:r>
      <w:proofErr w:type="gramEnd"/>
      <w:r w:rsidRPr="00F36F0F">
        <w:rPr>
          <w:rFonts w:asciiTheme="minorHAnsi" w:hAnsiTheme="minorHAnsi"/>
        </w:rPr>
        <w:t xml:space="preserve"> parziale fino a Euro 150,00 mensili</w:t>
      </w:r>
    </w:p>
    <w:p w:rsid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F36F0F">
        <w:rPr>
          <w:rFonts w:asciiTheme="minorHAnsi" w:hAnsiTheme="minorHAnsi"/>
          <w:b/>
        </w:rPr>
        <w:t xml:space="preserve">B. Centri per bambini e genitori e spazi gioco: </w:t>
      </w:r>
    </w:p>
    <w:p w:rsidR="00F36F0F" w:rsidRPr="00F36F0F" w:rsidRDefault="00F36F0F" w:rsidP="00F36F0F">
      <w:pPr>
        <w:pStyle w:val="NormaleWeb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rFonts w:asciiTheme="minorHAnsi" w:hAnsiTheme="minorHAnsi"/>
        </w:rPr>
      </w:pPr>
      <w:proofErr w:type="gramStart"/>
      <w:r w:rsidRPr="00F36F0F">
        <w:rPr>
          <w:rFonts w:asciiTheme="minorHAnsi" w:hAnsiTheme="minorHAnsi"/>
        </w:rPr>
        <w:t>fino</w:t>
      </w:r>
      <w:proofErr w:type="gramEnd"/>
      <w:r w:rsidRPr="00F36F0F">
        <w:rPr>
          <w:rFonts w:asciiTheme="minorHAnsi" w:hAnsiTheme="minorHAnsi"/>
        </w:rPr>
        <w:t xml:space="preserve"> a Euro 150,000</w:t>
      </w:r>
    </w:p>
    <w:p w:rsid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</w:p>
    <w:p w:rsid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  <w:r w:rsidRPr="00F36F0F">
        <w:rPr>
          <w:rFonts w:asciiTheme="minorHAnsi" w:hAnsiTheme="minorHAnsi"/>
          <w:u w:val="single"/>
        </w:rPr>
        <w:t>Come funzionano i benefici</w:t>
      </w: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F36F0F">
        <w:rPr>
          <w:rFonts w:asciiTheme="minorHAnsi" w:hAnsiTheme="minorHAnsi"/>
        </w:rPr>
        <w:t>Mensilmente la retta che la famiglia dovrà pagare per la frequenza del servizio educativo sarà ridotta dell’importo corrispondente al beneficio spettante a seconda del tipo di servizio frequentato e del tipo di frequenza.</w:t>
      </w:r>
      <w:r w:rsidR="00396B31">
        <w:rPr>
          <w:rFonts w:asciiTheme="minorHAnsi" w:hAnsiTheme="minorHAnsi"/>
        </w:rPr>
        <w:t xml:space="preserve"> </w:t>
      </w:r>
      <w:r w:rsidRPr="00F36F0F">
        <w:rPr>
          <w:rFonts w:asciiTheme="minorHAnsi" w:hAnsiTheme="minorHAnsi"/>
        </w:rPr>
        <w:t>Qualora la retta dovuta dalla famiglia sia inferiore all’importo del beneficio, l’ammontare del beneficio sarà ricondotto all’importo della retta stessa.</w:t>
      </w:r>
    </w:p>
    <w:p w:rsid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F36F0F">
        <w:rPr>
          <w:rFonts w:asciiTheme="minorHAnsi" w:hAnsiTheme="minorHAnsi"/>
        </w:rPr>
        <w:t>******</w:t>
      </w: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F36F0F">
        <w:rPr>
          <w:rStyle w:val="Enfasigrassetto"/>
          <w:rFonts w:asciiTheme="minorHAnsi" w:hAnsiTheme="minorHAnsi"/>
        </w:rPr>
        <w:t xml:space="preserve">I benefici sono incompatibili tra loro e con quelli erogati dall’INPS di cui all’art. 4 comma 24 </w:t>
      </w:r>
      <w:proofErr w:type="spellStart"/>
      <w:r w:rsidRPr="00F36F0F">
        <w:rPr>
          <w:rStyle w:val="Enfasigrassetto"/>
          <w:rFonts w:asciiTheme="minorHAnsi" w:hAnsiTheme="minorHAnsi"/>
        </w:rPr>
        <w:t>lett</w:t>
      </w:r>
      <w:proofErr w:type="spellEnd"/>
      <w:r w:rsidRPr="00F36F0F">
        <w:rPr>
          <w:rStyle w:val="Enfasigrassetto"/>
          <w:rFonts w:asciiTheme="minorHAnsi" w:hAnsiTheme="minorHAnsi"/>
        </w:rPr>
        <w:t>. b) della L. 28/06/2012 n. 92.</w:t>
      </w: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36F0F" w:rsidRPr="00F36F0F" w:rsidRDefault="00F36F0F" w:rsidP="00F36F0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F36F0F">
        <w:rPr>
          <w:rFonts w:asciiTheme="minorHAnsi" w:hAnsiTheme="minorHAnsi"/>
        </w:rPr>
        <w:t xml:space="preserve">Il modulo prevede che la famiglia con </w:t>
      </w:r>
      <w:r w:rsidRPr="00F36F0F">
        <w:rPr>
          <w:rStyle w:val="Enfasigrassetto"/>
          <w:rFonts w:asciiTheme="minorHAnsi" w:hAnsiTheme="minorHAnsi"/>
        </w:rPr>
        <w:t>un’unica domanda</w:t>
      </w:r>
      <w:r w:rsidRPr="00F36F0F">
        <w:rPr>
          <w:rFonts w:asciiTheme="minorHAnsi" w:hAnsiTheme="minorHAnsi"/>
        </w:rPr>
        <w:t xml:space="preserve"> possa chiedere di accedere ai buoni di servizio (POR-FSE 2014/2020 Programma specifico 23/15 – Azione 9.3.3) o in subordine, in caso di carenza dei requisiti oppure di esaurimento delle risorse disponibili, accedere ai benefici regionali per l’abbattimento delle rette </w:t>
      </w:r>
    </w:p>
    <w:p w:rsidR="00283E0D" w:rsidRDefault="003D551B"/>
    <w:p w:rsidR="00C669DD" w:rsidRDefault="00C669DD"/>
    <w:sectPr w:rsidR="00C669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BEA"/>
    <w:multiLevelType w:val="hybridMultilevel"/>
    <w:tmpl w:val="F5E4BC76"/>
    <w:lvl w:ilvl="0" w:tplc="455AFB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2385"/>
    <w:multiLevelType w:val="hybridMultilevel"/>
    <w:tmpl w:val="C23C1F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6F84"/>
    <w:multiLevelType w:val="hybridMultilevel"/>
    <w:tmpl w:val="5FD253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222E8"/>
    <w:multiLevelType w:val="hybridMultilevel"/>
    <w:tmpl w:val="91FA8D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360BE"/>
    <w:multiLevelType w:val="hybridMultilevel"/>
    <w:tmpl w:val="45DC89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2136E"/>
    <w:multiLevelType w:val="hybridMultilevel"/>
    <w:tmpl w:val="37F2C53A"/>
    <w:lvl w:ilvl="0" w:tplc="E536F3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83DDD"/>
    <w:multiLevelType w:val="hybridMultilevel"/>
    <w:tmpl w:val="09F2F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0F"/>
    <w:rsid w:val="00396B31"/>
    <w:rsid w:val="003D551B"/>
    <w:rsid w:val="00704BEA"/>
    <w:rsid w:val="008B5A58"/>
    <w:rsid w:val="00BC7E85"/>
    <w:rsid w:val="00C669DD"/>
    <w:rsid w:val="00E55F04"/>
    <w:rsid w:val="00F3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455BD-2F34-4111-A819-1477E16E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3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6F0F"/>
    <w:rPr>
      <w:b/>
      <w:bCs/>
    </w:rPr>
  </w:style>
  <w:style w:type="paragraph" w:styleId="Paragrafoelenco">
    <w:name w:val="List Paragraph"/>
    <w:basedOn w:val="Normale"/>
    <w:uiPriority w:val="34"/>
    <w:qFormat/>
    <w:rsid w:val="00C669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7E85"/>
    <w:rPr>
      <w:color w:val="0563C1" w:themeColor="hyperlink"/>
      <w:u w:val="single"/>
    </w:rPr>
  </w:style>
  <w:style w:type="paragraph" w:customStyle="1" w:styleId="Carattere1">
    <w:name w:val="Carattere1"/>
    <w:basedOn w:val="Normale"/>
    <w:rsid w:val="00BC7E8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SANTAROSSA</dc:creator>
  <cp:keywords/>
  <dc:description/>
  <cp:lastModifiedBy>Sonia SANTAROSSA</cp:lastModifiedBy>
  <cp:revision>5</cp:revision>
  <dcterms:created xsi:type="dcterms:W3CDTF">2017-05-03T09:03:00Z</dcterms:created>
  <dcterms:modified xsi:type="dcterms:W3CDTF">2018-04-12T09:35:00Z</dcterms:modified>
</cp:coreProperties>
</file>